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A5D5" w14:textId="77777777" w:rsidR="007C3C50" w:rsidRPr="00CA1B5F" w:rsidRDefault="007C3C50" w:rsidP="007C3C50">
      <w:pPr>
        <w:rPr>
          <w:rFonts w:ascii="Times New Roman" w:hAnsi="Times New Roman" w:cs="Times New Roman"/>
        </w:rPr>
      </w:pPr>
      <w:r w:rsidRPr="00CA1B5F">
        <w:rPr>
          <w:rFonts w:ascii="Times New Roman" w:hAnsi="Times New Roman" w:cs="Times New Roman"/>
        </w:rPr>
        <w:t xml:space="preserve">                            </w:t>
      </w:r>
      <w:r w:rsidR="00FA3738" w:rsidRPr="00CA1B5F">
        <w:rPr>
          <w:rFonts w:ascii="Times New Roman" w:hAnsi="Times New Roman" w:cs="Times New Roman"/>
        </w:rPr>
        <w:t xml:space="preserve">     </w:t>
      </w:r>
      <w:r w:rsidRPr="00CA1B5F">
        <w:rPr>
          <w:rFonts w:ascii="Times New Roman" w:hAnsi="Times New Roman" w:cs="Times New Roman"/>
        </w:rPr>
        <w:t xml:space="preserve">                                   </w:t>
      </w:r>
      <w:r w:rsidR="00FA3738" w:rsidRPr="00CA1B5F">
        <w:rPr>
          <w:rFonts w:ascii="Times New Roman" w:hAnsi="Times New Roman" w:cs="Times New Roman"/>
        </w:rPr>
        <w:t xml:space="preserve">              </w:t>
      </w:r>
      <w:r w:rsidRPr="00CA1B5F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68F7CC18" w14:textId="77777777" w:rsidR="00E365A5" w:rsidRPr="00B25BB8" w:rsidRDefault="00B25BB8" w:rsidP="00B25BB8">
      <w:r>
        <w:rPr>
          <w:noProof/>
          <w:lang w:eastAsia="pl-PL"/>
        </w:rPr>
        <w:drawing>
          <wp:inline distT="0" distB="0" distL="0" distR="0" wp14:anchorId="6AE48B94" wp14:editId="5CCB9FDB">
            <wp:extent cx="8892540" cy="1161616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A6725" w14:textId="4570495A" w:rsidR="00041F56" w:rsidRPr="006077A1" w:rsidRDefault="00041F56" w:rsidP="00972E9D">
      <w:pPr>
        <w:shd w:val="clear" w:color="auto" w:fill="FFFFFF" w:themeFill="background1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041F56">
        <w:rPr>
          <w:rFonts w:eastAsia="Times New Roman" w:cstheme="minorHAnsi"/>
          <w:b/>
          <w:color w:val="000000"/>
          <w:sz w:val="24"/>
          <w:szCs w:val="24"/>
        </w:rPr>
        <w:t>Kryteria wyboru projektów składanych do Stowarzyszenia „Wrota Karpat” w ramach Przedsięwzięcia P.2.2 Rozwój pozarolniczych funkcji małych gospodarstw rolnych w zakresie zagród edukacyjnych, dofinansowanych ze środków Planu Strategicznego dla Wspólnej Polityki Rolnej na lata 2023 - 2027</w:t>
      </w:r>
    </w:p>
    <w:tbl>
      <w:tblPr>
        <w:tblW w:w="146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984"/>
        <w:gridCol w:w="2844"/>
        <w:gridCol w:w="700"/>
        <w:gridCol w:w="4394"/>
        <w:gridCol w:w="3684"/>
      </w:tblGrid>
      <w:tr w:rsidR="001B7AF6" w:rsidRPr="00CA1B5F" w14:paraId="33FE8F1B" w14:textId="77777777" w:rsidTr="00302136">
        <w:trPr>
          <w:trHeight w:val="968"/>
          <w:jc w:val="center"/>
        </w:trPr>
        <w:tc>
          <w:tcPr>
            <w:tcW w:w="14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6061FCC" w14:textId="77777777" w:rsidR="001B7AF6" w:rsidRPr="00CA1B5F" w:rsidRDefault="001B7AF6" w:rsidP="0030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PODSTAWOWE</w:t>
            </w:r>
          </w:p>
        </w:tc>
      </w:tr>
      <w:tr w:rsidR="00ED443C" w:rsidRPr="00CA1B5F" w14:paraId="60A94C12" w14:textId="77777777" w:rsidTr="000A225A">
        <w:trPr>
          <w:trHeight w:val="61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7C4C8EA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35C8522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6C582B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50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A7F5C43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034CE1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Uzasadnienie, </w:t>
            </w:r>
            <w:r w:rsidRPr="00CA1B5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</w:t>
            </w: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wagi</w:t>
            </w:r>
          </w:p>
        </w:tc>
      </w:tr>
      <w:tr w:rsidR="00A949C9" w:rsidRPr="00CA1B5F" w14:paraId="7EAE6A35" w14:textId="77777777" w:rsidTr="00E82B26">
        <w:trPr>
          <w:trHeight w:val="452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4F5144B" w14:textId="5C01404A" w:rsidR="00A949C9" w:rsidRDefault="00A949C9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91864D3" w14:textId="696E1E1C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E0DBDB" w14:textId="4495ECE6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Preferowane będą operacje wprowadzające innowacyjne rozwiązania na obszarze działania LGD "Wrota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14EF" w14:textId="4D7127A7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105C" w14:textId="77777777" w:rsidR="00A949C9" w:rsidRDefault="00A949C9" w:rsidP="00A949C9">
            <w:pPr>
              <w:pStyle w:val="Tekstkomentarza"/>
            </w:pPr>
            <w:r w:rsidRPr="00D141B2">
              <w:rPr>
                <w:rFonts w:eastAsia="Times New Roman" w:cstheme="minorHAnsi"/>
                <w:lang w:eastAsia="pl-PL"/>
              </w:rPr>
              <w:t>Operacja ma charakter innowacji „pozornej”</w:t>
            </w:r>
            <w:r>
              <w:rPr>
                <w:rFonts w:eastAsia="Times New Roman" w:cstheme="minorHAnsi"/>
                <w:lang w:eastAsia="pl-PL"/>
              </w:rPr>
              <w:t xml:space="preserve"> - zmiany w rzeczywistości nie są innowacyjne w skali LSR, są to jedynie drobne zmiany oferujące rzekome nowości</w:t>
            </w:r>
            <w:r w:rsidRPr="00704559">
              <w:rPr>
                <w:rFonts w:eastAsia="Times New Roman" w:cstheme="minorHAnsi"/>
                <w:lang w:eastAsia="pl-PL"/>
              </w:rPr>
              <w:t>. Z</w:t>
            </w:r>
            <w:r w:rsidRPr="00704559">
              <w:t>miany opisane w WoPP i załącznikach nie można zaliczyć ani do innowacji „imitującej” ani do innowacji „kreatywnej”, a proponowane rozwiązania to w rzeczywistości jedynie zmiana</w:t>
            </w:r>
            <w:r w:rsidRPr="00704559">
              <w:rPr>
                <w:rFonts w:eastAsia="Times New Roman" w:cstheme="minorHAnsi"/>
                <w:lang w:eastAsia="pl-PL"/>
              </w:rPr>
              <w:t>; albo operacja nie ma innowacyjnego charakteru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  <w:r>
              <w:t>określenia, bez wprowadzenia nowej lub ulepszonej usługi, czy produktu</w:t>
            </w:r>
          </w:p>
          <w:p w14:paraId="62B2ED63" w14:textId="77777777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A4D14F8" w14:textId="77777777" w:rsidR="00A949C9" w:rsidRPr="00D141B2" w:rsidRDefault="00A949C9" w:rsidP="00A949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Kryterium weryfikowane na podstawie informacji we wniosku i/lub załącznikach.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Koszty bezpośrednio związane z wprowadzeniem innowacji wykazane w zestawieniu rzeczowo-finansowym powinny wynosić min. 50% kosztów kwalifikowalnych.</w:t>
            </w:r>
          </w:p>
          <w:p w14:paraId="0549E3A2" w14:textId="3A2A2E4F" w:rsidR="00A949C9" w:rsidRPr="00972E9D" w:rsidRDefault="00A949C9" w:rsidP="00A949C9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Innowacja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zmiana mająca na celu wdrożenie na rynek nowego towaru lub usługi lub znacząco ulepszonego produktu, usługi, procesu, organizacji lub nowego sposobu wykorzystania lub zmobilizowania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istniejących lokalnych zasobów przyrodniczych, historycznych, kulturowych czy społecznych (kontekst lokalny)</w:t>
            </w:r>
          </w:p>
        </w:tc>
      </w:tr>
      <w:tr w:rsidR="00A949C9" w:rsidRPr="00CA1B5F" w14:paraId="4854863C" w14:textId="77777777" w:rsidTr="00E82B26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2B439C8" w14:textId="77777777" w:rsidR="00A949C9" w:rsidRDefault="00A949C9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71993C8" w14:textId="77777777" w:rsidR="00A949C9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74F99" w14:textId="77777777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88A8" w14:textId="090AFFBF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7A57" w14:textId="4E9557D7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„imitującej”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wzorowane na wcześniej powstałych produktach, usługach, procesach lub organizacji, dotyczące nowego sposobu wykorzystania lub zmobilizowania istniejących lokalnych zasobów przyrodniczych, historycznych, kulturowych czy społecznych</w:t>
            </w: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819FEE5" w14:textId="77777777" w:rsidR="00A949C9" w:rsidRPr="00972E9D" w:rsidRDefault="00A949C9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949C9" w:rsidRPr="00CA1B5F" w14:paraId="1E13144D" w14:textId="77777777" w:rsidTr="00E82B26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DAE8CFA" w14:textId="77777777" w:rsidR="00A949C9" w:rsidRDefault="00A949C9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C634336" w14:textId="77777777" w:rsidR="00A949C9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65A23" w14:textId="77777777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E3A7" w14:textId="06020035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6FEF" w14:textId="77230D01" w:rsidR="00A949C9" w:rsidRPr="00972E9D" w:rsidRDefault="00A949C9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„kreatywnej”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powstają w wyniku autorskiego pomysłu, dotyczą nowych produktów, usług, procesów, lub organizacji</w:t>
            </w:r>
          </w:p>
        </w:tc>
        <w:tc>
          <w:tcPr>
            <w:tcW w:w="368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00FDBE" w14:textId="77777777" w:rsidR="00A949C9" w:rsidRPr="00972E9D" w:rsidRDefault="00A949C9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54968" w:rsidRPr="00CA1B5F" w14:paraId="48B03EAB" w14:textId="77777777" w:rsidTr="000A4499">
        <w:trPr>
          <w:trHeight w:val="1361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D843F3" w14:textId="1FC27BF8" w:rsidR="00554968" w:rsidRPr="00CA1B5F" w:rsidRDefault="00A949C9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B3B351" w14:textId="2F286F7A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Korzystanie z doradztwa LGD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315CD" w14:textId="46C17053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dotyczy konsultacji wniosku o przyznanie pomocy złożonego w ramach LGD „Wrota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181E" w14:textId="21A118C2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4AE" w14:textId="6DA42AB8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Brak konsultacji wniosku o przyznanie pomocy w okresie od dnia ogłoszenia naboru wniosków na stronie internetowej LGD „Wrota Karpat” do 3 dni roboczych przed zakończeniem naboru wniosków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CBE0" w14:textId="6C31BCBA" w:rsidR="00554968" w:rsidRPr="00972E9D" w:rsidRDefault="00554968" w:rsidP="0055496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weryfikowane na podstawie dokumentacji Biura LGD (karta doradztwa z informacją o</w:t>
            </w:r>
            <w:r w:rsidRPr="00972E9D">
              <w:rPr>
                <w:rFonts w:cstheme="minorHAnsi"/>
                <w:color w:val="000000" w:themeColor="text1"/>
              </w:rPr>
              <w:t xml:space="preserve"> </w:t>
            </w: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dokumentacji i zakresie konsultacji). Korzystanie z doradztwa LGD jest uznane, jeżeli konsultowany wniosek o przyznanie pomocy był kompletny (wniosek plus załączniki) bezpośrednio w biurze LGD „Wrota Karpat”</w:t>
            </w:r>
          </w:p>
        </w:tc>
      </w:tr>
      <w:tr w:rsidR="00554968" w:rsidRPr="00CA1B5F" w14:paraId="23A4E4CC" w14:textId="77777777" w:rsidTr="000A4499">
        <w:trPr>
          <w:trHeight w:val="1474"/>
          <w:jc w:val="center"/>
        </w:trPr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610E59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703936" w14:textId="77777777" w:rsidR="00554968" w:rsidRPr="00554968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4F8E08" w14:textId="77777777" w:rsidR="00554968" w:rsidRPr="00554968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255" w14:textId="1D0C448A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761" w14:textId="076B0636" w:rsidR="00554968" w:rsidRPr="00972E9D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Konsultacje wniosku o przyznanie pomocy w okresie od dnia ogłoszenia naboru wniosków na stronie internetowej LGD „Wrota Karpat” do 3 dni roboczych przed zakończeniem naboru wniosków </w:t>
            </w:r>
          </w:p>
        </w:tc>
        <w:tc>
          <w:tcPr>
            <w:tcW w:w="36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07C1DB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267317" w:rsidRPr="00972E9D" w14:paraId="08E5B483" w14:textId="77777777" w:rsidTr="004316A8">
        <w:trPr>
          <w:trHeight w:val="1206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1394423" w14:textId="231776EA" w:rsidR="00267317" w:rsidRDefault="00267317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CF7D7A5" w14:textId="5915C678" w:rsidR="00267317" w:rsidRDefault="00267317" w:rsidP="00972E9D">
            <w:pPr>
              <w:spacing w:after="0" w:line="240" w:lineRule="auto"/>
              <w:jc w:val="center"/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Oddziaływanie na środowisko, przeciwdziałanie zmianom klimatu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18A21E" w14:textId="0D5F6515" w:rsidR="00267317" w:rsidRPr="00605075" w:rsidRDefault="00267317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Preferowane są operacje, które przewidują działania bezpośrednio związane z ochroną środowiska lub przeciwdziałaniem  zmianom klimatu uzasadnione zakresem operacji oraz spójne z wszystkimi elementami wniosku.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3630" w14:textId="13289063" w:rsidR="00267317" w:rsidRPr="00972E9D" w:rsidRDefault="00267317" w:rsidP="00972E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8876" w14:textId="37EE681E" w:rsidR="00267317" w:rsidRPr="00972E9D" w:rsidRDefault="00267317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nie przewiduje działań związanych z ochroną środowiska lub przeciwdziałaniem zmianom klimatu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00191A" w14:textId="77777777" w:rsidR="00267317" w:rsidRPr="00704559" w:rsidRDefault="00267317" w:rsidP="00267317">
            <w:pPr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 xml:space="preserve">Kryterium weryfikowane na podstawie informacji zawartych we wniosku oraz biznesplanie. Należy konkretnie określić zadania oraz koszty dotyczące działań proekologicznych w zakresie ochrony środowiska lub/i przeciwdziałaniu zmianom klimatu uzasadnione zakresem realizowanej operacji 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stanowiące co najmniej 10 % wszystkich kosztów kwalifikowanych. </w:t>
            </w:r>
            <w:r w:rsidRPr="00D141B2">
              <w:rPr>
                <w:rFonts w:cstheme="minorHAnsi"/>
                <w:sz w:val="20"/>
                <w:szCs w:val="20"/>
              </w:rPr>
              <w:t>Za działania mające wpływ na ochronę środowiska i/lub przeciwdziałające zmianom klimatu uznaje się inwestycje w instalacje wykorzystujące odnawialne źródła energii</w:t>
            </w:r>
            <w:r w:rsidRPr="00704559">
              <w:rPr>
                <w:rFonts w:cstheme="minorHAnsi"/>
                <w:sz w:val="20"/>
                <w:szCs w:val="20"/>
              </w:rPr>
              <w:t xml:space="preserve">. Instalacje te będą bezpośrednio związane z realizowanym projektem i są niezbędne do </w:t>
            </w:r>
            <w:r w:rsidRPr="00704559">
              <w:rPr>
                <w:rFonts w:cstheme="minorHAnsi"/>
                <w:sz w:val="20"/>
                <w:szCs w:val="20"/>
              </w:rPr>
              <w:lastRenderedPageBreak/>
              <w:t>jego realizacji.</w:t>
            </w:r>
          </w:p>
          <w:p w14:paraId="77AED31B" w14:textId="77777777" w:rsidR="00267317" w:rsidRPr="00972E9D" w:rsidRDefault="00267317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17" w:rsidRPr="00972E9D" w14:paraId="530384D1" w14:textId="77777777" w:rsidTr="0099056F">
        <w:trPr>
          <w:trHeight w:val="1206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D709E04" w14:textId="77777777" w:rsidR="00267317" w:rsidRDefault="00267317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46ADB64" w14:textId="77777777" w:rsidR="00267317" w:rsidRPr="00D141B2" w:rsidRDefault="00267317" w:rsidP="00972E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F604C" w14:textId="77777777" w:rsidR="00267317" w:rsidRPr="00F87912" w:rsidRDefault="00267317" w:rsidP="00972E9D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1CB4" w14:textId="1637CF8E" w:rsidR="00267317" w:rsidRPr="00972E9D" w:rsidRDefault="00267317" w:rsidP="00972E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D7BF" w14:textId="414E5FD4" w:rsidR="00267317" w:rsidRPr="00972E9D" w:rsidRDefault="00267317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przewiduje działania związane z ochroną środowiska i/lub przeciwdziałaniem zmianom klimatu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747044" w14:textId="77777777" w:rsidR="00267317" w:rsidRPr="00972E9D" w:rsidRDefault="00267317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E9D" w:rsidRPr="00972E9D" w14:paraId="565BC53C" w14:textId="77777777" w:rsidTr="00D45883">
        <w:trPr>
          <w:trHeight w:val="9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DA183D2" w14:textId="00A48C7A" w:rsidR="00972E9D" w:rsidRPr="00CA1B5F" w:rsidRDefault="00267317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972E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84AC1DF" w14:textId="77777777" w:rsidR="00972E9D" w:rsidRDefault="00972E9D" w:rsidP="00972E9D">
            <w:pPr>
              <w:spacing w:after="0" w:line="240" w:lineRule="auto"/>
              <w:jc w:val="center"/>
            </w:pPr>
            <w:r>
              <w:t>Operacja wykorzystuje lokalne zasoby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DB54C" w14:textId="77777777" w:rsidR="00972E9D" w:rsidRPr="00605075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05075">
              <w:rPr>
                <w:rFonts w:asciiTheme="minorHAnsi" w:hAnsiTheme="minorHAnsi" w:cstheme="minorHAnsi"/>
                <w:sz w:val="22"/>
                <w:szCs w:val="22"/>
              </w:rPr>
              <w:t xml:space="preserve">Preferowani są wnioskodawcy, którzy w ramach realizacji operacji planują zadania oparte na lokalnych zasobach obszaru LGD </w:t>
            </w:r>
          </w:p>
          <w:p w14:paraId="36FC2C6E" w14:textId="70366C60" w:rsidR="00972E9D" w:rsidRPr="00393EF4" w:rsidRDefault="00972E9D" w:rsidP="00972E9D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3615" w14:textId="7C7760DA" w:rsidR="00972E9D" w:rsidRPr="00972E9D" w:rsidRDefault="00972E9D" w:rsidP="00972E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7D2A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Operacja nie wykorzystuje lokalnych zasobów lub wykorzystuje po jednym lokalnym zasobie z każdej kategorii </w:t>
            </w:r>
          </w:p>
          <w:p w14:paraId="77C466FE" w14:textId="7482E44E" w:rsidR="00972E9D" w:rsidRPr="00972E9D" w:rsidRDefault="00972E9D" w:rsidP="00972E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937E03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Kryterium weryfikowane na podstawie informacji zawartych we wniosku i załącznikach. </w:t>
            </w:r>
          </w:p>
          <w:p w14:paraId="02560CCA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przyrodniczo - krajobrazowe –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 rozumiane jako możliwość wykorzystania atrakcyjności przyrodniczej, pomników przyrody, miejsc o szczególnych walorach krajobrazowych występujących na obszarze LGD. </w:t>
            </w:r>
          </w:p>
          <w:p w14:paraId="3A3550BD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Zasoby kulturowe –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>obejmują:</w:t>
            </w: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A6734B6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- materialne dziedzictwo obszaru LGD, do których należą obiekty istotne dla archeologii, architektury, nauki, np. budynki, witraże, freski, a także książki, dokumenty, dzieła sztuki lub inne zabytkowe przedmioty i miejsca, które są uważane za godne zachowania na przyszłość, oraz </w:t>
            </w:r>
          </w:p>
          <w:p w14:paraId="3F8A3153" w14:textId="77777777" w:rsidR="00972E9D" w:rsidRPr="00972E9D" w:rsidRDefault="00972E9D" w:rsidP="00972E9D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E9D">
              <w:rPr>
                <w:rFonts w:cstheme="minorHAnsi"/>
              </w:rPr>
              <w:t xml:space="preserve">- niematerialne dziedzictwo obszaru LGD, np. zwyczaje, tradycje, obrzędy, rytuały, a także folklor muzyczny, taneczny i słowny (w tym gwary, legendy, mowy obrzędowe) oraz tradycje życia rodzinnego, sąsiedzkiego </w:t>
            </w:r>
          </w:p>
          <w:p w14:paraId="382DE044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wspólnotowego, charakterystyczne i występujące na obszarze LGD. </w:t>
            </w:r>
          </w:p>
          <w:p w14:paraId="530158DC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Produkty lokalne –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to wyroby wytwarzane przez osobę/podmiot na obszarze LGD, które są charakterystyczne i specyficzne dla tego obszaru. Za produkt lokalny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uznaje się np.: miody, sery, wędliny, płody rolne, produkty spożywcze wytwarzane przez rolników, ale również wyroby rękodzieła artystycznego. </w:t>
            </w:r>
          </w:p>
          <w:p w14:paraId="76C74981" w14:textId="196534D1" w:rsidR="00972E9D" w:rsidRPr="00972E9D" w:rsidRDefault="00972E9D" w:rsidP="00972E9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72E9D">
              <w:rPr>
                <w:rFonts w:cstheme="minorHAnsi"/>
              </w:rPr>
              <w:t xml:space="preserve">Należy wykazać umocowanie lokalnych zasobów w materiałach źródłowych (takich, jak publikacje, gminne rejestry itd.) oraz uzasadnić ich wykorzystanie w ramach realizacji operacji.  </w:t>
            </w:r>
          </w:p>
        </w:tc>
      </w:tr>
      <w:tr w:rsidR="00972E9D" w:rsidRPr="00CA1B5F" w14:paraId="01534756" w14:textId="77777777" w:rsidTr="00D45883">
        <w:trPr>
          <w:trHeight w:val="903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9AA73E1" w14:textId="77777777" w:rsidR="00972E9D" w:rsidRPr="00CA1B5F" w:rsidRDefault="00972E9D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B2C337D" w14:textId="77777777" w:rsidR="00972E9D" w:rsidRDefault="00972E9D" w:rsidP="00972E9D">
            <w:pPr>
              <w:spacing w:after="0" w:line="240" w:lineRule="auto"/>
              <w:jc w:val="center"/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01775" w14:textId="77777777" w:rsidR="00972E9D" w:rsidRDefault="00972E9D" w:rsidP="00972E9D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9D33" w14:textId="3B8D7260" w:rsidR="00972E9D" w:rsidRPr="00972E9D" w:rsidRDefault="00972E9D" w:rsidP="00972E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2E9D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969B" w14:textId="77777777" w:rsidR="00972E9D" w:rsidRPr="00972E9D" w:rsidRDefault="00972E9D" w:rsidP="00972E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Operacja wykorzystuje lokalne zasoby w ilości min. dwa ze wszystkich trzech podanych kategorii (zasoby przyrodniczo-krajobrazowe, kulturowe oraz lokalne produkty) </w:t>
            </w:r>
          </w:p>
          <w:p w14:paraId="34AB821F" w14:textId="1D1B0968" w:rsidR="00972E9D" w:rsidRPr="00972E9D" w:rsidRDefault="00972E9D" w:rsidP="00972E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BBBE0" w14:textId="77777777" w:rsidR="00972E9D" w:rsidRPr="00CA1B5F" w:rsidRDefault="00972E9D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72E9D" w:rsidRPr="00CA1B5F" w14:paraId="4C159E48" w14:textId="77777777" w:rsidTr="000A225A">
        <w:trPr>
          <w:trHeight w:val="794"/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38087F5" w14:textId="77777777" w:rsidR="00972E9D" w:rsidRPr="00CA1B5F" w:rsidRDefault="00972E9D" w:rsidP="0097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EC6CC9" w14:textId="05BBA413" w:rsidR="00972E9D" w:rsidRDefault="003E7750" w:rsidP="00972E9D">
            <w:pPr>
              <w:spacing w:after="0" w:line="240" w:lineRule="auto"/>
              <w:jc w:val="center"/>
            </w:pPr>
            <w:r>
              <w:t>10</w:t>
            </w:r>
            <w:r w:rsidR="00972E9D">
              <w:t xml:space="preserve"> punktów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D16505C" w14:textId="77777777" w:rsidR="00972E9D" w:rsidRPr="00393EF4" w:rsidRDefault="00972E9D" w:rsidP="00972E9D">
            <w:pPr>
              <w:spacing w:after="0" w:line="240" w:lineRule="auto"/>
              <w:jc w:val="center"/>
            </w:pPr>
          </w:p>
        </w:tc>
      </w:tr>
    </w:tbl>
    <w:p w14:paraId="74660738" w14:textId="77777777" w:rsidR="00D55290" w:rsidRDefault="00D55290" w:rsidP="00A943CF"/>
    <w:p w14:paraId="7D73C0B9" w14:textId="77777777" w:rsidR="00554968" w:rsidRPr="00CA1B5F" w:rsidRDefault="00554968" w:rsidP="00A943CF"/>
    <w:tbl>
      <w:tblPr>
        <w:tblStyle w:val="Tabela-Siatka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851"/>
        <w:gridCol w:w="3969"/>
        <w:gridCol w:w="4394"/>
      </w:tblGrid>
      <w:tr w:rsidR="00820966" w:rsidRPr="00CA1B5F" w14:paraId="0B22EDF4" w14:textId="77777777" w:rsidTr="00554968">
        <w:trPr>
          <w:trHeight w:val="909"/>
          <w:jc w:val="center"/>
        </w:trPr>
        <w:tc>
          <w:tcPr>
            <w:tcW w:w="14317" w:type="dxa"/>
            <w:gridSpan w:val="6"/>
            <w:shd w:val="clear" w:color="auto" w:fill="D5DCE4" w:themeFill="text2" w:themeFillTint="33"/>
            <w:vAlign w:val="center"/>
            <w:hideMark/>
          </w:tcPr>
          <w:p w14:paraId="0F675B36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REMIUJĄCE</w:t>
            </w:r>
          </w:p>
        </w:tc>
      </w:tr>
      <w:tr w:rsidR="00820966" w:rsidRPr="00CA1B5F" w14:paraId="6A60BD85" w14:textId="77777777" w:rsidTr="00554968">
        <w:trPr>
          <w:trHeight w:val="909"/>
          <w:jc w:val="center"/>
        </w:trPr>
        <w:tc>
          <w:tcPr>
            <w:tcW w:w="567" w:type="dxa"/>
            <w:shd w:val="clear" w:color="auto" w:fill="D5DCE4" w:themeFill="text2" w:themeFillTint="33"/>
            <w:vAlign w:val="center"/>
            <w:hideMark/>
          </w:tcPr>
          <w:p w14:paraId="560F5A1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  <w:hideMark/>
          </w:tcPr>
          <w:p w14:paraId="26011EB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  <w:hideMark/>
          </w:tcPr>
          <w:p w14:paraId="140543C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vAlign w:val="center"/>
            <w:hideMark/>
          </w:tcPr>
          <w:p w14:paraId="2906F514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0AF4BF6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Uzasadnienie, uwagi</w:t>
            </w:r>
          </w:p>
        </w:tc>
      </w:tr>
      <w:tr w:rsidR="00410093" w:rsidRPr="00CA1B5F" w14:paraId="20F37078" w14:textId="77777777" w:rsidTr="00FF6F6C">
        <w:trPr>
          <w:trHeight w:val="175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24AC92EA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37C84F75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13C7CAFE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4671A70E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79A3CCA9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4B4E55B1" w14:textId="77777777" w:rsidR="00972E9D" w:rsidRDefault="00972E9D" w:rsidP="00410093">
            <w:pPr>
              <w:jc w:val="center"/>
              <w:rPr>
                <w:sz w:val="20"/>
                <w:szCs w:val="20"/>
              </w:rPr>
            </w:pPr>
          </w:p>
          <w:p w14:paraId="71A181C6" w14:textId="397FD1F0" w:rsidR="00410093" w:rsidRPr="00CA1B5F" w:rsidRDefault="005764B9" w:rsidP="0041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72E9D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009BE0E5" w14:textId="6FDE7190" w:rsidR="00410093" w:rsidRPr="007F3407" w:rsidRDefault="00410093" w:rsidP="00410093">
            <w:pPr>
              <w:jc w:val="center"/>
              <w:rPr>
                <w:color w:val="FF0000"/>
                <w:sz w:val="20"/>
                <w:szCs w:val="20"/>
              </w:rPr>
            </w:pPr>
            <w:r w:rsidRPr="00D141B2">
              <w:rPr>
                <w:rFonts w:cstheme="minorHAnsi"/>
              </w:rPr>
              <w:t>Wsparcie osób należących do grup</w:t>
            </w:r>
            <w:r>
              <w:rPr>
                <w:rFonts w:cstheme="minorHAnsi"/>
              </w:rPr>
              <w:t>y</w:t>
            </w:r>
            <w:r w:rsidRPr="00D141B2">
              <w:rPr>
                <w:rFonts w:cstheme="minorHAnsi"/>
              </w:rPr>
              <w:t xml:space="preserve"> osób w niekorzystnej sytuacji</w:t>
            </w:r>
            <w:r>
              <w:rPr>
                <w:rFonts w:cstheme="minorHAnsi"/>
              </w:rPr>
              <w:t xml:space="preserve"> tj. osoby niepełnosprawne</w:t>
            </w:r>
          </w:p>
        </w:tc>
        <w:tc>
          <w:tcPr>
            <w:tcW w:w="2409" w:type="dxa"/>
            <w:vMerge w:val="restart"/>
            <w:vAlign w:val="center"/>
          </w:tcPr>
          <w:p w14:paraId="7343DEBC" w14:textId="77777777" w:rsidR="00410093" w:rsidRPr="00D141B2" w:rsidRDefault="00410093" w:rsidP="00410093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Preferuje się operacje, w których Wnioskodawca  </w:t>
            </w:r>
            <w:r>
              <w:rPr>
                <w:rFonts w:cstheme="minorHAnsi"/>
              </w:rPr>
              <w:t xml:space="preserve">jest osobą niepełnosprawną tj. </w:t>
            </w:r>
            <w:r w:rsidRPr="00D141B2">
              <w:rPr>
                <w:rFonts w:cstheme="minorHAnsi"/>
              </w:rPr>
              <w:t xml:space="preserve">należy do grupy osób w niekorzystnej sytuacji zdefiniowanej w LSR </w:t>
            </w:r>
            <w:r>
              <w:rPr>
                <w:rFonts w:cstheme="minorHAnsi"/>
              </w:rPr>
              <w:t>Stowarzyszenia „Wrota Karpat”</w:t>
            </w:r>
          </w:p>
          <w:p w14:paraId="24FA6145" w14:textId="43B78A5D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4725BEC" w14:textId="502E8874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223D4DFE" w14:textId="3B112CA3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</w:rPr>
              <w:t>Operacja nie jest realizowana przez osobę niepełnosprawną tj. należącą do grupy osób w niekorzystnej sytuacji zdefiniowanej w LSR Stowarzyszenia „Wrota Karpat”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E0EA6EF" w14:textId="77777777" w:rsidR="00C03391" w:rsidRDefault="00C03391" w:rsidP="00410093">
            <w:pPr>
              <w:jc w:val="center"/>
              <w:rPr>
                <w:rFonts w:cstheme="minorHAnsi"/>
              </w:rPr>
            </w:pPr>
          </w:p>
          <w:p w14:paraId="1607E6FF" w14:textId="77777777" w:rsidR="00C03391" w:rsidRDefault="00C03391" w:rsidP="00410093">
            <w:pPr>
              <w:jc w:val="center"/>
              <w:rPr>
                <w:rFonts w:cstheme="minorHAnsi"/>
              </w:rPr>
            </w:pPr>
          </w:p>
          <w:p w14:paraId="24E5DA46" w14:textId="5326E40F" w:rsidR="00410093" w:rsidRPr="00C80048" w:rsidRDefault="00410093" w:rsidP="0041009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cstheme="minorHAnsi"/>
              </w:rPr>
              <w:t>Weryfikacja na podstawie złożonego wniosku wraz z załącznikami.</w:t>
            </w:r>
            <w:r w:rsidRPr="00D141B2">
              <w:rPr>
                <w:rStyle w:val="x193iq5w"/>
                <w:rFonts w:cstheme="minorHAnsi"/>
              </w:rPr>
              <w:t xml:space="preserve"> W celu udokumentowania niepełnosprawności do wniosku o przyznanie pomocy należy dołączyć orzeczenie o niepełnosprawności</w:t>
            </w:r>
            <w:r>
              <w:rPr>
                <w:sz w:val="20"/>
                <w:szCs w:val="20"/>
              </w:rPr>
              <w:t>.</w:t>
            </w:r>
          </w:p>
        </w:tc>
      </w:tr>
      <w:tr w:rsidR="00410093" w:rsidRPr="00CA1B5F" w14:paraId="578225AB" w14:textId="77777777" w:rsidTr="00FF6F6C">
        <w:trPr>
          <w:trHeight w:val="56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362E788C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  <w:vAlign w:val="center"/>
          </w:tcPr>
          <w:p w14:paraId="2FD35B3E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A601ED5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62579F0A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567D3892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348BABE5" w14:textId="1CF00F22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0E4EF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D61CE00" w14:textId="77777777" w:rsidR="00410093" w:rsidRPr="00D141B2" w:rsidRDefault="00410093" w:rsidP="004100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Operacja jest realizowana przez osobę niepełnosprawną tj. należącą do grupy osób w niekorzystnej sytuacji zdefiniowanej w LSR Stowarzyszenia „Wrota Karpat”</w:t>
            </w:r>
          </w:p>
          <w:p w14:paraId="6D4E33D9" w14:textId="408159E0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280CDB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</w:tr>
      <w:tr w:rsidR="00554968" w:rsidRPr="00CA1B5F" w14:paraId="572FCED2" w14:textId="77777777" w:rsidTr="004073AC">
        <w:trPr>
          <w:trHeight w:val="53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6F36AD73" w14:textId="77777777" w:rsidR="00972E9D" w:rsidRDefault="00972E9D" w:rsidP="00554968">
            <w:pPr>
              <w:jc w:val="center"/>
              <w:rPr>
                <w:sz w:val="20"/>
                <w:szCs w:val="20"/>
              </w:rPr>
            </w:pPr>
          </w:p>
          <w:p w14:paraId="3101BC1D" w14:textId="77777777" w:rsidR="00972E9D" w:rsidRDefault="00972E9D" w:rsidP="00554968">
            <w:pPr>
              <w:jc w:val="center"/>
              <w:rPr>
                <w:sz w:val="20"/>
                <w:szCs w:val="20"/>
              </w:rPr>
            </w:pPr>
          </w:p>
          <w:p w14:paraId="7FA7CBD1" w14:textId="77777777" w:rsidR="00972E9D" w:rsidRDefault="00972E9D" w:rsidP="00554968">
            <w:pPr>
              <w:jc w:val="center"/>
              <w:rPr>
                <w:sz w:val="20"/>
                <w:szCs w:val="20"/>
              </w:rPr>
            </w:pPr>
          </w:p>
          <w:p w14:paraId="1E795639" w14:textId="77777777" w:rsidR="00972E9D" w:rsidRDefault="00972E9D" w:rsidP="00554968">
            <w:pPr>
              <w:jc w:val="center"/>
              <w:rPr>
                <w:sz w:val="20"/>
                <w:szCs w:val="20"/>
              </w:rPr>
            </w:pPr>
          </w:p>
          <w:p w14:paraId="36EBF18E" w14:textId="2C8EE32F" w:rsidR="00554968" w:rsidRPr="00CA1B5F" w:rsidRDefault="005764B9" w:rsidP="005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72E9D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149EA5A9" w14:textId="39784532" w:rsidR="00554968" w:rsidRDefault="00554968" w:rsidP="00554968">
            <w:pPr>
              <w:jc w:val="center"/>
            </w:pPr>
            <w:r w:rsidRPr="00D141B2">
              <w:rPr>
                <w:rFonts w:cstheme="minorHAnsi"/>
              </w:rPr>
              <w:t>Związanie Wnioskodawcy z obszarem Lokalnej Strategii Rozwoju</w:t>
            </w:r>
          </w:p>
        </w:tc>
        <w:tc>
          <w:tcPr>
            <w:tcW w:w="2409" w:type="dxa"/>
            <w:vMerge w:val="restart"/>
            <w:vAlign w:val="center"/>
          </w:tcPr>
          <w:p w14:paraId="25460C67" w14:textId="5CCEB24D" w:rsidR="00554968" w:rsidRPr="00393EF4" w:rsidRDefault="00554968" w:rsidP="00554968">
            <w:pPr>
              <w:jc w:val="center"/>
            </w:pPr>
            <w:r w:rsidRPr="00D141B2">
              <w:rPr>
                <w:rFonts w:cstheme="minorHAnsi"/>
              </w:rPr>
              <w:t xml:space="preserve">Preferuje się </w:t>
            </w:r>
            <w:r>
              <w:rPr>
                <w:rFonts w:cstheme="minorHAnsi"/>
              </w:rPr>
              <w:t>operacje złożone przez Wnioskodawców</w:t>
            </w:r>
            <w:r w:rsidRPr="00D141B2">
              <w:rPr>
                <w:rFonts w:cstheme="minorHAnsi"/>
              </w:rPr>
              <w:t xml:space="preserve">, którzy mają miejsce zameldowania na </w:t>
            </w:r>
            <w:r w:rsidRPr="00D55F5D">
              <w:rPr>
                <w:rFonts w:cstheme="minorHAnsi"/>
              </w:rPr>
              <w:t>obszarze LGD w okresie dłuższym, niż 36 miesięcy.</w:t>
            </w:r>
          </w:p>
        </w:tc>
        <w:tc>
          <w:tcPr>
            <w:tcW w:w="851" w:type="dxa"/>
            <w:noWrap/>
            <w:vAlign w:val="center"/>
          </w:tcPr>
          <w:p w14:paraId="0B569440" w14:textId="57D81173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69" w:type="dxa"/>
            <w:vAlign w:val="center"/>
          </w:tcPr>
          <w:p w14:paraId="17224325" w14:textId="77777777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Wnioskodawca zameldowany jest na </w:t>
            </w:r>
            <w:r w:rsidRPr="00D55F5D">
              <w:rPr>
                <w:rFonts w:cstheme="minorHAnsi"/>
              </w:rPr>
              <w:t>obszarze LSR do 36 miesięcy</w:t>
            </w:r>
          </w:p>
          <w:p w14:paraId="02AC2285" w14:textId="77777777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 w:val="restart"/>
          </w:tcPr>
          <w:p w14:paraId="20B4E7DD" w14:textId="7F88A741" w:rsidR="00554968" w:rsidRPr="00C03391" w:rsidRDefault="00554968" w:rsidP="00554968">
            <w:r w:rsidRPr="00C03391">
              <w:rPr>
                <w:rFonts w:cstheme="minorHAnsi"/>
              </w:rPr>
              <w:t>Weryfikacja kryterium odbywa się na podstawie: - zaświadczenia z właściwej dla Wnioskodawcy ewidencji ludności o miejscu zameldowania na pobyt stały lub czasowy, wydane nie wcześniej niż 3 miesiące przed złożeniem wniosku oraz - informacji przedstawionych przez wnioskodawcę w dokumentacji aplikacyjnej. Punkty przyznawane są w zależności od długości okresu zameldowania, liczonego na dzień złożenia wniosku o przyznanie pomocy.</w:t>
            </w:r>
          </w:p>
        </w:tc>
      </w:tr>
      <w:tr w:rsidR="00554968" w:rsidRPr="00CA1B5F" w14:paraId="0457396F" w14:textId="77777777" w:rsidTr="004073AC">
        <w:trPr>
          <w:trHeight w:val="53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601E2E58" w14:textId="77777777" w:rsidR="00554968" w:rsidRPr="00CA1B5F" w:rsidRDefault="00554968" w:rsidP="005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</w:tcPr>
          <w:p w14:paraId="00E4E0EE" w14:textId="77777777" w:rsidR="00554968" w:rsidRDefault="00554968" w:rsidP="00554968">
            <w:pPr>
              <w:jc w:val="center"/>
            </w:pPr>
          </w:p>
        </w:tc>
        <w:tc>
          <w:tcPr>
            <w:tcW w:w="2409" w:type="dxa"/>
            <w:vMerge/>
          </w:tcPr>
          <w:p w14:paraId="6795C0B5" w14:textId="77777777" w:rsidR="00554968" w:rsidRPr="00393EF4" w:rsidRDefault="00554968" w:rsidP="00554968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14:paraId="770ECD13" w14:textId="1A703261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vAlign w:val="center"/>
          </w:tcPr>
          <w:p w14:paraId="65DC164B" w14:textId="77777777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>Wnioskodawca zameldowany jest na obszarze LSR powyżej 36 miesięcy</w:t>
            </w:r>
          </w:p>
          <w:p w14:paraId="0DDE37BC" w14:textId="5D497360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/>
          </w:tcPr>
          <w:p w14:paraId="210CD515" w14:textId="77777777" w:rsidR="00554968" w:rsidRPr="00393EF4" w:rsidRDefault="00554968" w:rsidP="00554968"/>
        </w:tc>
      </w:tr>
      <w:tr w:rsidR="00554968" w:rsidRPr="00CA1B5F" w14:paraId="6124096B" w14:textId="77777777" w:rsidTr="00554968">
        <w:trPr>
          <w:trHeight w:val="561"/>
          <w:jc w:val="center"/>
        </w:trPr>
        <w:tc>
          <w:tcPr>
            <w:tcW w:w="5103" w:type="dxa"/>
            <w:gridSpan w:val="3"/>
            <w:shd w:val="clear" w:color="auto" w:fill="D5DCE4" w:themeFill="text2" w:themeFillTint="33"/>
            <w:vAlign w:val="center"/>
            <w:hideMark/>
          </w:tcPr>
          <w:p w14:paraId="214310A6" w14:textId="77777777" w:rsidR="00554968" w:rsidRPr="00CA1B5F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noWrap/>
            <w:vAlign w:val="center"/>
            <w:hideMark/>
          </w:tcPr>
          <w:p w14:paraId="24E2620F" w14:textId="483FE087" w:rsidR="00554968" w:rsidRPr="00762D61" w:rsidRDefault="00972E9D" w:rsidP="00554968">
            <w:pPr>
              <w:jc w:val="center"/>
              <w:rPr>
                <w:strike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554968" w:rsidRPr="00FC3CB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1BD8A44E" w14:textId="77777777" w:rsidR="00554968" w:rsidRPr="00762D61" w:rsidRDefault="00554968" w:rsidP="00554968">
            <w:pPr>
              <w:jc w:val="center"/>
              <w:rPr>
                <w:strike/>
              </w:rPr>
            </w:pPr>
          </w:p>
        </w:tc>
      </w:tr>
    </w:tbl>
    <w:p w14:paraId="5CF93250" w14:textId="77777777" w:rsidR="000211AF" w:rsidRPr="00D17444" w:rsidRDefault="000211AF" w:rsidP="000211AF">
      <w:pPr>
        <w:pStyle w:val="Nagwek2"/>
        <w:numPr>
          <w:ilvl w:val="0"/>
          <w:numId w:val="0"/>
        </w:numPr>
        <w:spacing w:before="120" w:after="120" w:line="240" w:lineRule="auto"/>
        <w:ind w:left="578" w:right="28"/>
        <w:jc w:val="left"/>
        <w:rPr>
          <w:rFonts w:ascii="Times New Roman" w:eastAsiaTheme="minorHAnsi" w:hAnsi="Times New Roman" w:cs="Times New Roman"/>
          <w:b w:val="0"/>
          <w:bCs w:val="0"/>
          <w:smallCaps w:val="0"/>
          <w:color w:val="auto"/>
          <w:sz w:val="24"/>
          <w:szCs w:val="24"/>
          <w:lang w:val="pl-PL" w:eastAsia="en-US"/>
        </w:rPr>
      </w:pPr>
      <w:bookmarkStart w:id="0" w:name="_Toc438112207"/>
      <w:bookmarkStart w:id="1" w:name="_Toc438481295"/>
      <w:bookmarkStart w:id="2" w:name="_Toc439094412"/>
    </w:p>
    <w:bookmarkEnd w:id="0"/>
    <w:bookmarkEnd w:id="1"/>
    <w:bookmarkEnd w:id="2"/>
    <w:p w14:paraId="5F0C0339" w14:textId="77777777" w:rsidR="006E4F04" w:rsidRPr="00CA1B5F" w:rsidRDefault="006E4F04" w:rsidP="00A009C3">
      <w:pPr>
        <w:rPr>
          <w:rFonts w:cs="Times New Roman"/>
          <w:sz w:val="24"/>
          <w:szCs w:val="24"/>
        </w:rPr>
      </w:pPr>
    </w:p>
    <w:sectPr w:rsidR="006E4F04" w:rsidRPr="00CA1B5F" w:rsidSect="00A30691">
      <w:footerReference w:type="default" r:id="rId9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77ED" w14:textId="77777777" w:rsidR="00950461" w:rsidRDefault="00950461" w:rsidP="004B5D3F">
      <w:pPr>
        <w:spacing w:after="0" w:line="240" w:lineRule="auto"/>
      </w:pPr>
      <w:r>
        <w:separator/>
      </w:r>
    </w:p>
  </w:endnote>
  <w:endnote w:type="continuationSeparator" w:id="0">
    <w:p w14:paraId="7FA88BC7" w14:textId="77777777" w:rsidR="00950461" w:rsidRDefault="00950461" w:rsidP="004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960713"/>
      <w:docPartObj>
        <w:docPartGallery w:val="Page Numbers (Bottom of Page)"/>
        <w:docPartUnique/>
      </w:docPartObj>
    </w:sdtPr>
    <w:sdtEndPr/>
    <w:sdtContent>
      <w:p w14:paraId="7082CC7A" w14:textId="77777777" w:rsidR="00E40886" w:rsidRDefault="001A16EB">
        <w:pPr>
          <w:pStyle w:val="Stopka"/>
          <w:jc w:val="right"/>
        </w:pPr>
        <w:r>
          <w:fldChar w:fldCharType="begin"/>
        </w:r>
        <w:r w:rsidR="0012434E">
          <w:instrText>PAGE   \* MERGEFORMAT</w:instrText>
        </w:r>
        <w:r>
          <w:fldChar w:fldCharType="separate"/>
        </w:r>
        <w:r w:rsidR="00F03F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EB64AC" w14:textId="77777777" w:rsidR="00E40886" w:rsidRDefault="00E4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7F49" w14:textId="77777777" w:rsidR="00950461" w:rsidRDefault="00950461" w:rsidP="004B5D3F">
      <w:pPr>
        <w:spacing w:after="0" w:line="240" w:lineRule="auto"/>
      </w:pPr>
      <w:r>
        <w:separator/>
      </w:r>
    </w:p>
  </w:footnote>
  <w:footnote w:type="continuationSeparator" w:id="0">
    <w:p w14:paraId="7188CE03" w14:textId="77777777" w:rsidR="00950461" w:rsidRDefault="00950461" w:rsidP="004B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E4"/>
    <w:multiLevelType w:val="hybridMultilevel"/>
    <w:tmpl w:val="B134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B78E533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156D5"/>
    <w:multiLevelType w:val="multilevel"/>
    <w:tmpl w:val="B5D09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3" w15:restartNumberingAfterBreak="0">
    <w:nsid w:val="1E9D3789"/>
    <w:multiLevelType w:val="hybridMultilevel"/>
    <w:tmpl w:val="DA90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4B3"/>
    <w:multiLevelType w:val="hybridMultilevel"/>
    <w:tmpl w:val="CF5E0742"/>
    <w:lvl w:ilvl="0" w:tplc="D52200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0FFB"/>
    <w:multiLevelType w:val="hybridMultilevel"/>
    <w:tmpl w:val="A772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702D"/>
    <w:multiLevelType w:val="hybridMultilevel"/>
    <w:tmpl w:val="9EE8AE08"/>
    <w:lvl w:ilvl="0" w:tplc="D700BF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8B5"/>
    <w:multiLevelType w:val="hybridMultilevel"/>
    <w:tmpl w:val="5760564A"/>
    <w:lvl w:ilvl="0" w:tplc="CF54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A3B82"/>
    <w:multiLevelType w:val="hybridMultilevel"/>
    <w:tmpl w:val="6B80928A"/>
    <w:lvl w:ilvl="0" w:tplc="EEAA9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2C63"/>
    <w:multiLevelType w:val="hybridMultilevel"/>
    <w:tmpl w:val="7E08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422E7"/>
    <w:multiLevelType w:val="hybridMultilevel"/>
    <w:tmpl w:val="98A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917E7"/>
    <w:multiLevelType w:val="hybridMultilevel"/>
    <w:tmpl w:val="C772F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179CF"/>
    <w:multiLevelType w:val="hybridMultilevel"/>
    <w:tmpl w:val="58BA374E"/>
    <w:lvl w:ilvl="0" w:tplc="08E230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813A16"/>
    <w:multiLevelType w:val="hybridMultilevel"/>
    <w:tmpl w:val="60504D7E"/>
    <w:lvl w:ilvl="0" w:tplc="2968F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11FC2"/>
    <w:multiLevelType w:val="hybridMultilevel"/>
    <w:tmpl w:val="28F46C26"/>
    <w:lvl w:ilvl="0" w:tplc="14E29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8075">
    <w:abstractNumId w:val="10"/>
  </w:num>
  <w:num w:numId="2" w16cid:durableId="1758290199">
    <w:abstractNumId w:val="11"/>
  </w:num>
  <w:num w:numId="3" w16cid:durableId="321661101">
    <w:abstractNumId w:val="13"/>
  </w:num>
  <w:num w:numId="4" w16cid:durableId="1917469532">
    <w:abstractNumId w:val="12"/>
  </w:num>
  <w:num w:numId="5" w16cid:durableId="246883589">
    <w:abstractNumId w:val="8"/>
  </w:num>
  <w:num w:numId="6" w16cid:durableId="1441022974">
    <w:abstractNumId w:val="14"/>
  </w:num>
  <w:num w:numId="7" w16cid:durableId="2040616497">
    <w:abstractNumId w:val="9"/>
  </w:num>
  <w:num w:numId="8" w16cid:durableId="998461589">
    <w:abstractNumId w:val="7"/>
  </w:num>
  <w:num w:numId="9" w16cid:durableId="1453550646">
    <w:abstractNumId w:val="4"/>
  </w:num>
  <w:num w:numId="10" w16cid:durableId="1774977247">
    <w:abstractNumId w:val="3"/>
  </w:num>
  <w:num w:numId="11" w16cid:durableId="276255060">
    <w:abstractNumId w:val="6"/>
  </w:num>
  <w:num w:numId="12" w16cid:durableId="121585487">
    <w:abstractNumId w:val="0"/>
  </w:num>
  <w:num w:numId="13" w16cid:durableId="143738003">
    <w:abstractNumId w:val="5"/>
  </w:num>
  <w:num w:numId="14" w16cid:durableId="1797018382">
    <w:abstractNumId w:val="1"/>
  </w:num>
  <w:num w:numId="15" w16cid:durableId="185572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2FD"/>
    <w:rsid w:val="00003D09"/>
    <w:rsid w:val="000103B2"/>
    <w:rsid w:val="0001040D"/>
    <w:rsid w:val="000211AF"/>
    <w:rsid w:val="00021C70"/>
    <w:rsid w:val="00026DFB"/>
    <w:rsid w:val="000276A5"/>
    <w:rsid w:val="000332AE"/>
    <w:rsid w:val="00041F56"/>
    <w:rsid w:val="00045DFB"/>
    <w:rsid w:val="00064CBF"/>
    <w:rsid w:val="000712A3"/>
    <w:rsid w:val="00071DAF"/>
    <w:rsid w:val="00073557"/>
    <w:rsid w:val="000740A7"/>
    <w:rsid w:val="000750F0"/>
    <w:rsid w:val="00084996"/>
    <w:rsid w:val="00086164"/>
    <w:rsid w:val="00087316"/>
    <w:rsid w:val="00090232"/>
    <w:rsid w:val="00090388"/>
    <w:rsid w:val="000934AD"/>
    <w:rsid w:val="000A225A"/>
    <w:rsid w:val="000A4499"/>
    <w:rsid w:val="000B01C8"/>
    <w:rsid w:val="000B60F6"/>
    <w:rsid w:val="000D19EA"/>
    <w:rsid w:val="000D27B9"/>
    <w:rsid w:val="000D45F8"/>
    <w:rsid w:val="000D7D0E"/>
    <w:rsid w:val="000D7D14"/>
    <w:rsid w:val="000E07DC"/>
    <w:rsid w:val="000E75B7"/>
    <w:rsid w:val="000E7C47"/>
    <w:rsid w:val="000F6C8B"/>
    <w:rsid w:val="00100401"/>
    <w:rsid w:val="00104850"/>
    <w:rsid w:val="00106D9E"/>
    <w:rsid w:val="00107AFF"/>
    <w:rsid w:val="00110AD6"/>
    <w:rsid w:val="00115218"/>
    <w:rsid w:val="00116B16"/>
    <w:rsid w:val="00123086"/>
    <w:rsid w:val="00123F5F"/>
    <w:rsid w:val="0012434E"/>
    <w:rsid w:val="00135F31"/>
    <w:rsid w:val="001452A1"/>
    <w:rsid w:val="001453F3"/>
    <w:rsid w:val="0014760A"/>
    <w:rsid w:val="001545BE"/>
    <w:rsid w:val="00164CC8"/>
    <w:rsid w:val="00171F1B"/>
    <w:rsid w:val="0017528C"/>
    <w:rsid w:val="001767A3"/>
    <w:rsid w:val="00182F31"/>
    <w:rsid w:val="0018516A"/>
    <w:rsid w:val="00187939"/>
    <w:rsid w:val="00190514"/>
    <w:rsid w:val="0019066D"/>
    <w:rsid w:val="0019433F"/>
    <w:rsid w:val="0019572A"/>
    <w:rsid w:val="001A16EB"/>
    <w:rsid w:val="001A4A75"/>
    <w:rsid w:val="001B7AF6"/>
    <w:rsid w:val="001C2DA1"/>
    <w:rsid w:val="001C3635"/>
    <w:rsid w:val="001C5551"/>
    <w:rsid w:val="001C715F"/>
    <w:rsid w:val="001D65F3"/>
    <w:rsid w:val="001E6CA8"/>
    <w:rsid w:val="001F4DD1"/>
    <w:rsid w:val="001F67B7"/>
    <w:rsid w:val="0020448B"/>
    <w:rsid w:val="00204B64"/>
    <w:rsid w:val="00206CDD"/>
    <w:rsid w:val="00207F61"/>
    <w:rsid w:val="0021380B"/>
    <w:rsid w:val="002145B4"/>
    <w:rsid w:val="00217728"/>
    <w:rsid w:val="00222706"/>
    <w:rsid w:val="0023280E"/>
    <w:rsid w:val="0023361A"/>
    <w:rsid w:val="00251671"/>
    <w:rsid w:val="00261DD0"/>
    <w:rsid w:val="00267317"/>
    <w:rsid w:val="00270120"/>
    <w:rsid w:val="00272F89"/>
    <w:rsid w:val="00274F48"/>
    <w:rsid w:val="00281A54"/>
    <w:rsid w:val="00284981"/>
    <w:rsid w:val="00287376"/>
    <w:rsid w:val="002917A0"/>
    <w:rsid w:val="00296136"/>
    <w:rsid w:val="002A597D"/>
    <w:rsid w:val="002B3AEC"/>
    <w:rsid w:val="002C00AB"/>
    <w:rsid w:val="002C2F18"/>
    <w:rsid w:val="002D030C"/>
    <w:rsid w:val="002E0E67"/>
    <w:rsid w:val="002E0EB6"/>
    <w:rsid w:val="002E3791"/>
    <w:rsid w:val="002E4E06"/>
    <w:rsid w:val="002E5A00"/>
    <w:rsid w:val="002F566D"/>
    <w:rsid w:val="00301145"/>
    <w:rsid w:val="003014DF"/>
    <w:rsid w:val="00302136"/>
    <w:rsid w:val="0030218F"/>
    <w:rsid w:val="003033F6"/>
    <w:rsid w:val="00305D4A"/>
    <w:rsid w:val="00306379"/>
    <w:rsid w:val="00315198"/>
    <w:rsid w:val="003218AE"/>
    <w:rsid w:val="00332A93"/>
    <w:rsid w:val="00332F7B"/>
    <w:rsid w:val="00333358"/>
    <w:rsid w:val="00333B2E"/>
    <w:rsid w:val="00337B42"/>
    <w:rsid w:val="00344AAE"/>
    <w:rsid w:val="00345E3C"/>
    <w:rsid w:val="00345F1E"/>
    <w:rsid w:val="0034640B"/>
    <w:rsid w:val="0035109B"/>
    <w:rsid w:val="00372A6F"/>
    <w:rsid w:val="00377A9B"/>
    <w:rsid w:val="00377F1F"/>
    <w:rsid w:val="0038307B"/>
    <w:rsid w:val="00393822"/>
    <w:rsid w:val="00393879"/>
    <w:rsid w:val="00393EF4"/>
    <w:rsid w:val="00395E4F"/>
    <w:rsid w:val="003B144D"/>
    <w:rsid w:val="003B683F"/>
    <w:rsid w:val="003C7052"/>
    <w:rsid w:val="003D5775"/>
    <w:rsid w:val="003E7750"/>
    <w:rsid w:val="003E781E"/>
    <w:rsid w:val="003F2C69"/>
    <w:rsid w:val="00410093"/>
    <w:rsid w:val="004147D6"/>
    <w:rsid w:val="00415998"/>
    <w:rsid w:val="00417345"/>
    <w:rsid w:val="0043038F"/>
    <w:rsid w:val="004355C1"/>
    <w:rsid w:val="00436E81"/>
    <w:rsid w:val="004408DB"/>
    <w:rsid w:val="00444192"/>
    <w:rsid w:val="004501C6"/>
    <w:rsid w:val="00452333"/>
    <w:rsid w:val="004601DF"/>
    <w:rsid w:val="00463A36"/>
    <w:rsid w:val="00463DA8"/>
    <w:rsid w:val="004679CE"/>
    <w:rsid w:val="0047484A"/>
    <w:rsid w:val="0048598B"/>
    <w:rsid w:val="00497676"/>
    <w:rsid w:val="004B4B4B"/>
    <w:rsid w:val="004B5D3F"/>
    <w:rsid w:val="004B68D3"/>
    <w:rsid w:val="004C3BCC"/>
    <w:rsid w:val="004C46C5"/>
    <w:rsid w:val="004C54A4"/>
    <w:rsid w:val="004F37B6"/>
    <w:rsid w:val="004F6351"/>
    <w:rsid w:val="00500E7A"/>
    <w:rsid w:val="00503B7F"/>
    <w:rsid w:val="00504588"/>
    <w:rsid w:val="0052285A"/>
    <w:rsid w:val="00524F8B"/>
    <w:rsid w:val="0052706D"/>
    <w:rsid w:val="00530A37"/>
    <w:rsid w:val="005376B0"/>
    <w:rsid w:val="00546B20"/>
    <w:rsid w:val="00550A29"/>
    <w:rsid w:val="00550FD3"/>
    <w:rsid w:val="00553385"/>
    <w:rsid w:val="00554968"/>
    <w:rsid w:val="0056273B"/>
    <w:rsid w:val="0056492D"/>
    <w:rsid w:val="00567E3B"/>
    <w:rsid w:val="00570A9A"/>
    <w:rsid w:val="00574DCB"/>
    <w:rsid w:val="005764B9"/>
    <w:rsid w:val="0058558E"/>
    <w:rsid w:val="00586404"/>
    <w:rsid w:val="005902D1"/>
    <w:rsid w:val="005A711B"/>
    <w:rsid w:val="005B6DE4"/>
    <w:rsid w:val="005C21CC"/>
    <w:rsid w:val="005C45E6"/>
    <w:rsid w:val="005D20B8"/>
    <w:rsid w:val="005D2DF1"/>
    <w:rsid w:val="005E3914"/>
    <w:rsid w:val="005E4C8B"/>
    <w:rsid w:val="005F12FD"/>
    <w:rsid w:val="005F17AF"/>
    <w:rsid w:val="005F73F1"/>
    <w:rsid w:val="00600DAE"/>
    <w:rsid w:val="00601666"/>
    <w:rsid w:val="00605075"/>
    <w:rsid w:val="006077A1"/>
    <w:rsid w:val="00623C09"/>
    <w:rsid w:val="00626399"/>
    <w:rsid w:val="00626EDC"/>
    <w:rsid w:val="00627CC9"/>
    <w:rsid w:val="00642757"/>
    <w:rsid w:val="0064626D"/>
    <w:rsid w:val="006475EA"/>
    <w:rsid w:val="00655512"/>
    <w:rsid w:val="00656192"/>
    <w:rsid w:val="0066253A"/>
    <w:rsid w:val="00671132"/>
    <w:rsid w:val="00671B73"/>
    <w:rsid w:val="00674B01"/>
    <w:rsid w:val="0067612E"/>
    <w:rsid w:val="006803A0"/>
    <w:rsid w:val="006811A1"/>
    <w:rsid w:val="006830AC"/>
    <w:rsid w:val="006834CD"/>
    <w:rsid w:val="006851CD"/>
    <w:rsid w:val="00686452"/>
    <w:rsid w:val="00690AD3"/>
    <w:rsid w:val="006A4FCF"/>
    <w:rsid w:val="006A7ADF"/>
    <w:rsid w:val="006B3477"/>
    <w:rsid w:val="006B48B3"/>
    <w:rsid w:val="006C051B"/>
    <w:rsid w:val="006D7197"/>
    <w:rsid w:val="006E4A3E"/>
    <w:rsid w:val="006E4F04"/>
    <w:rsid w:val="006F1F56"/>
    <w:rsid w:val="006F34C9"/>
    <w:rsid w:val="00701902"/>
    <w:rsid w:val="007114DF"/>
    <w:rsid w:val="00715281"/>
    <w:rsid w:val="00727D56"/>
    <w:rsid w:val="00742FDD"/>
    <w:rsid w:val="007532B2"/>
    <w:rsid w:val="007540CC"/>
    <w:rsid w:val="007606F8"/>
    <w:rsid w:val="00762D61"/>
    <w:rsid w:val="0077321A"/>
    <w:rsid w:val="00776BC4"/>
    <w:rsid w:val="00777240"/>
    <w:rsid w:val="007839C6"/>
    <w:rsid w:val="0078635B"/>
    <w:rsid w:val="00786F99"/>
    <w:rsid w:val="0079192B"/>
    <w:rsid w:val="00794F15"/>
    <w:rsid w:val="007978BE"/>
    <w:rsid w:val="007A16B3"/>
    <w:rsid w:val="007A7267"/>
    <w:rsid w:val="007A7922"/>
    <w:rsid w:val="007B06EC"/>
    <w:rsid w:val="007B1FA5"/>
    <w:rsid w:val="007C3C50"/>
    <w:rsid w:val="007C4CDF"/>
    <w:rsid w:val="007D39D7"/>
    <w:rsid w:val="007D400F"/>
    <w:rsid w:val="007D5043"/>
    <w:rsid w:val="007E793D"/>
    <w:rsid w:val="007F2028"/>
    <w:rsid w:val="007F3407"/>
    <w:rsid w:val="0080379D"/>
    <w:rsid w:val="008104DC"/>
    <w:rsid w:val="00811B4C"/>
    <w:rsid w:val="00813AD8"/>
    <w:rsid w:val="00820966"/>
    <w:rsid w:val="0082252D"/>
    <w:rsid w:val="008226C2"/>
    <w:rsid w:val="00833EFB"/>
    <w:rsid w:val="00837F60"/>
    <w:rsid w:val="00840476"/>
    <w:rsid w:val="00847C01"/>
    <w:rsid w:val="00865EB0"/>
    <w:rsid w:val="00881CF2"/>
    <w:rsid w:val="00883123"/>
    <w:rsid w:val="00890A3D"/>
    <w:rsid w:val="00894D41"/>
    <w:rsid w:val="00895C11"/>
    <w:rsid w:val="008A4F1E"/>
    <w:rsid w:val="008B0E2E"/>
    <w:rsid w:val="008B429C"/>
    <w:rsid w:val="008B549F"/>
    <w:rsid w:val="008C0D30"/>
    <w:rsid w:val="008C6DC1"/>
    <w:rsid w:val="008D3E28"/>
    <w:rsid w:val="008D558B"/>
    <w:rsid w:val="008D7E45"/>
    <w:rsid w:val="008F0CC2"/>
    <w:rsid w:val="008F129B"/>
    <w:rsid w:val="0090257F"/>
    <w:rsid w:val="00913281"/>
    <w:rsid w:val="009140B8"/>
    <w:rsid w:val="009159E0"/>
    <w:rsid w:val="00915A29"/>
    <w:rsid w:val="00917C15"/>
    <w:rsid w:val="00920E9F"/>
    <w:rsid w:val="00925F47"/>
    <w:rsid w:val="00930E91"/>
    <w:rsid w:val="009437CD"/>
    <w:rsid w:val="00945815"/>
    <w:rsid w:val="00947DEC"/>
    <w:rsid w:val="00950461"/>
    <w:rsid w:val="009536C2"/>
    <w:rsid w:val="00953D42"/>
    <w:rsid w:val="009549C5"/>
    <w:rsid w:val="00955BE1"/>
    <w:rsid w:val="00957834"/>
    <w:rsid w:val="00965AC1"/>
    <w:rsid w:val="009662DF"/>
    <w:rsid w:val="00966480"/>
    <w:rsid w:val="00971CDD"/>
    <w:rsid w:val="00972B7D"/>
    <w:rsid w:val="00972E9D"/>
    <w:rsid w:val="00981743"/>
    <w:rsid w:val="009843AC"/>
    <w:rsid w:val="00987146"/>
    <w:rsid w:val="009A0EDA"/>
    <w:rsid w:val="009A5A73"/>
    <w:rsid w:val="009A790F"/>
    <w:rsid w:val="009C4FD5"/>
    <w:rsid w:val="009D340D"/>
    <w:rsid w:val="009D7218"/>
    <w:rsid w:val="009E02CA"/>
    <w:rsid w:val="009F3455"/>
    <w:rsid w:val="009F4C65"/>
    <w:rsid w:val="00A009C3"/>
    <w:rsid w:val="00A04EF6"/>
    <w:rsid w:val="00A228C2"/>
    <w:rsid w:val="00A25392"/>
    <w:rsid w:val="00A269AC"/>
    <w:rsid w:val="00A30691"/>
    <w:rsid w:val="00A31724"/>
    <w:rsid w:val="00A342B0"/>
    <w:rsid w:val="00A4692C"/>
    <w:rsid w:val="00A52551"/>
    <w:rsid w:val="00A5472F"/>
    <w:rsid w:val="00A5488A"/>
    <w:rsid w:val="00A63898"/>
    <w:rsid w:val="00A713F8"/>
    <w:rsid w:val="00A80D9A"/>
    <w:rsid w:val="00A81F81"/>
    <w:rsid w:val="00A86A98"/>
    <w:rsid w:val="00A9203E"/>
    <w:rsid w:val="00A943CF"/>
    <w:rsid w:val="00A949C9"/>
    <w:rsid w:val="00AA2A75"/>
    <w:rsid w:val="00AA47CB"/>
    <w:rsid w:val="00AB25DA"/>
    <w:rsid w:val="00AC0265"/>
    <w:rsid w:val="00AC3940"/>
    <w:rsid w:val="00AC5034"/>
    <w:rsid w:val="00AD4E86"/>
    <w:rsid w:val="00AD61C6"/>
    <w:rsid w:val="00AE1BE0"/>
    <w:rsid w:val="00AF1788"/>
    <w:rsid w:val="00AF4799"/>
    <w:rsid w:val="00B00085"/>
    <w:rsid w:val="00B012B7"/>
    <w:rsid w:val="00B03724"/>
    <w:rsid w:val="00B11758"/>
    <w:rsid w:val="00B22505"/>
    <w:rsid w:val="00B25BB8"/>
    <w:rsid w:val="00B32907"/>
    <w:rsid w:val="00B35349"/>
    <w:rsid w:val="00B35660"/>
    <w:rsid w:val="00B402C2"/>
    <w:rsid w:val="00B446A6"/>
    <w:rsid w:val="00B63BCA"/>
    <w:rsid w:val="00B677B6"/>
    <w:rsid w:val="00B71492"/>
    <w:rsid w:val="00B74DC2"/>
    <w:rsid w:val="00B7783D"/>
    <w:rsid w:val="00B81B3D"/>
    <w:rsid w:val="00B829F1"/>
    <w:rsid w:val="00B8463E"/>
    <w:rsid w:val="00B9363E"/>
    <w:rsid w:val="00BA3F20"/>
    <w:rsid w:val="00BA54F6"/>
    <w:rsid w:val="00BB3B6D"/>
    <w:rsid w:val="00BB41FE"/>
    <w:rsid w:val="00BB4AA2"/>
    <w:rsid w:val="00BB7111"/>
    <w:rsid w:val="00BB7233"/>
    <w:rsid w:val="00BC0D24"/>
    <w:rsid w:val="00BC7FC3"/>
    <w:rsid w:val="00BD3757"/>
    <w:rsid w:val="00BF6942"/>
    <w:rsid w:val="00BF7F64"/>
    <w:rsid w:val="00C013D5"/>
    <w:rsid w:val="00C03391"/>
    <w:rsid w:val="00C04C13"/>
    <w:rsid w:val="00C0600C"/>
    <w:rsid w:val="00C3094C"/>
    <w:rsid w:val="00C3191F"/>
    <w:rsid w:val="00C346F8"/>
    <w:rsid w:val="00C36EF3"/>
    <w:rsid w:val="00C41A0F"/>
    <w:rsid w:val="00C45911"/>
    <w:rsid w:val="00C625B5"/>
    <w:rsid w:val="00C70B21"/>
    <w:rsid w:val="00C70EBC"/>
    <w:rsid w:val="00C7459C"/>
    <w:rsid w:val="00C7797B"/>
    <w:rsid w:val="00C80048"/>
    <w:rsid w:val="00C845BA"/>
    <w:rsid w:val="00C90515"/>
    <w:rsid w:val="00C911C5"/>
    <w:rsid w:val="00C95ECA"/>
    <w:rsid w:val="00C96F37"/>
    <w:rsid w:val="00CA02FB"/>
    <w:rsid w:val="00CA0E08"/>
    <w:rsid w:val="00CA1B5F"/>
    <w:rsid w:val="00CA6AB8"/>
    <w:rsid w:val="00CB0B48"/>
    <w:rsid w:val="00CC1DEC"/>
    <w:rsid w:val="00CC1E52"/>
    <w:rsid w:val="00CC3025"/>
    <w:rsid w:val="00CD2DCE"/>
    <w:rsid w:val="00CD6DAB"/>
    <w:rsid w:val="00CF5814"/>
    <w:rsid w:val="00D0240D"/>
    <w:rsid w:val="00D17444"/>
    <w:rsid w:val="00D22704"/>
    <w:rsid w:val="00D227A1"/>
    <w:rsid w:val="00D25C54"/>
    <w:rsid w:val="00D26F51"/>
    <w:rsid w:val="00D30694"/>
    <w:rsid w:val="00D30EFC"/>
    <w:rsid w:val="00D3379B"/>
    <w:rsid w:val="00D40465"/>
    <w:rsid w:val="00D42D0B"/>
    <w:rsid w:val="00D45883"/>
    <w:rsid w:val="00D547E2"/>
    <w:rsid w:val="00D55290"/>
    <w:rsid w:val="00D568AE"/>
    <w:rsid w:val="00D57029"/>
    <w:rsid w:val="00D65F71"/>
    <w:rsid w:val="00D66078"/>
    <w:rsid w:val="00D80738"/>
    <w:rsid w:val="00D83161"/>
    <w:rsid w:val="00D92B00"/>
    <w:rsid w:val="00D944A0"/>
    <w:rsid w:val="00DA0A15"/>
    <w:rsid w:val="00DA5170"/>
    <w:rsid w:val="00DB35AB"/>
    <w:rsid w:val="00DC2457"/>
    <w:rsid w:val="00DC4296"/>
    <w:rsid w:val="00DD611E"/>
    <w:rsid w:val="00DF5F50"/>
    <w:rsid w:val="00DF75FF"/>
    <w:rsid w:val="00E01F32"/>
    <w:rsid w:val="00E0738E"/>
    <w:rsid w:val="00E117C5"/>
    <w:rsid w:val="00E11861"/>
    <w:rsid w:val="00E11BA2"/>
    <w:rsid w:val="00E13573"/>
    <w:rsid w:val="00E136A4"/>
    <w:rsid w:val="00E20428"/>
    <w:rsid w:val="00E20C0E"/>
    <w:rsid w:val="00E25751"/>
    <w:rsid w:val="00E2611A"/>
    <w:rsid w:val="00E31366"/>
    <w:rsid w:val="00E31551"/>
    <w:rsid w:val="00E365A5"/>
    <w:rsid w:val="00E3703B"/>
    <w:rsid w:val="00E40886"/>
    <w:rsid w:val="00E424F5"/>
    <w:rsid w:val="00E556BF"/>
    <w:rsid w:val="00E56619"/>
    <w:rsid w:val="00E63F9E"/>
    <w:rsid w:val="00E67C9B"/>
    <w:rsid w:val="00E759B0"/>
    <w:rsid w:val="00E843FD"/>
    <w:rsid w:val="00E97736"/>
    <w:rsid w:val="00EA15AE"/>
    <w:rsid w:val="00EB0241"/>
    <w:rsid w:val="00EB7854"/>
    <w:rsid w:val="00EC3702"/>
    <w:rsid w:val="00ED443C"/>
    <w:rsid w:val="00ED6DE6"/>
    <w:rsid w:val="00EE177F"/>
    <w:rsid w:val="00EF3A6D"/>
    <w:rsid w:val="00EF3F7E"/>
    <w:rsid w:val="00EF43EA"/>
    <w:rsid w:val="00EF7E76"/>
    <w:rsid w:val="00F00077"/>
    <w:rsid w:val="00F03F99"/>
    <w:rsid w:val="00F06152"/>
    <w:rsid w:val="00F202E0"/>
    <w:rsid w:val="00F22672"/>
    <w:rsid w:val="00F24360"/>
    <w:rsid w:val="00F45B4F"/>
    <w:rsid w:val="00F50335"/>
    <w:rsid w:val="00F52322"/>
    <w:rsid w:val="00F56F66"/>
    <w:rsid w:val="00F624DE"/>
    <w:rsid w:val="00F6538E"/>
    <w:rsid w:val="00F66C74"/>
    <w:rsid w:val="00F6724E"/>
    <w:rsid w:val="00F81A93"/>
    <w:rsid w:val="00F919AA"/>
    <w:rsid w:val="00F91DD3"/>
    <w:rsid w:val="00F93ECD"/>
    <w:rsid w:val="00F940C3"/>
    <w:rsid w:val="00F9505F"/>
    <w:rsid w:val="00FA3738"/>
    <w:rsid w:val="00FB1F87"/>
    <w:rsid w:val="00FC0EAF"/>
    <w:rsid w:val="00FC1FB0"/>
    <w:rsid w:val="00FC3CBB"/>
    <w:rsid w:val="00FC4FBC"/>
    <w:rsid w:val="00FD13B4"/>
    <w:rsid w:val="00FD1A80"/>
    <w:rsid w:val="00FD21A5"/>
    <w:rsid w:val="00FD3A9C"/>
    <w:rsid w:val="00FE1B26"/>
    <w:rsid w:val="00FE1FD0"/>
    <w:rsid w:val="00FE39D1"/>
    <w:rsid w:val="00FE7EFA"/>
    <w:rsid w:val="00FF55E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490A"/>
  <w15:docId w15:val="{50E3BD7A-D2BB-4E00-9C08-5122BDA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DB"/>
  </w:style>
  <w:style w:type="paragraph" w:styleId="Nagwek1">
    <w:name w:val="heading 1"/>
    <w:basedOn w:val="Normalny"/>
    <w:next w:val="Normalny"/>
    <w:link w:val="Nagwek1Znak"/>
    <w:qFormat/>
    <w:rsid w:val="000211AF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jc w:val="both"/>
      <w:outlineLvl w:val="0"/>
    </w:pPr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paragraph" w:styleId="Nagwek2">
    <w:name w:val="heading 2"/>
    <w:basedOn w:val="Normalny"/>
    <w:next w:val="Normalny"/>
    <w:link w:val="Nagwek2Znak"/>
    <w:unhideWhenUsed/>
    <w:qFormat/>
    <w:rsid w:val="000211AF"/>
    <w:pPr>
      <w:keepNext/>
      <w:keepLines/>
      <w:numPr>
        <w:ilvl w:val="1"/>
        <w:numId w:val="14"/>
      </w:numPr>
      <w:spacing w:before="360" w:after="240"/>
      <w:jc w:val="both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0211AF"/>
    <w:pPr>
      <w:keepNext/>
      <w:keepLines/>
      <w:numPr>
        <w:ilvl w:val="2"/>
        <w:numId w:val="14"/>
      </w:numPr>
      <w:spacing w:before="200" w:after="0"/>
      <w:jc w:val="both"/>
      <w:outlineLvl w:val="2"/>
    </w:pPr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paragraph" w:styleId="Nagwek4">
    <w:name w:val="heading 4"/>
    <w:basedOn w:val="Normalny"/>
    <w:next w:val="Normalny"/>
    <w:link w:val="Nagwek4Znak"/>
    <w:unhideWhenUsed/>
    <w:qFormat/>
    <w:rsid w:val="000211AF"/>
    <w:pPr>
      <w:keepNext/>
      <w:keepLines/>
      <w:numPr>
        <w:ilvl w:val="3"/>
        <w:numId w:val="14"/>
      </w:numPr>
      <w:spacing w:before="200" w:after="0"/>
      <w:jc w:val="both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0211AF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0211AF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paragraph" w:styleId="Nagwek7">
    <w:name w:val="heading 7"/>
    <w:basedOn w:val="Normalny"/>
    <w:next w:val="Normalny"/>
    <w:link w:val="Nagwek7Znak"/>
    <w:unhideWhenUsed/>
    <w:qFormat/>
    <w:rsid w:val="000211AF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paragraph" w:styleId="Nagwek8">
    <w:name w:val="heading 8"/>
    <w:basedOn w:val="Normalny"/>
    <w:next w:val="Normalny"/>
    <w:link w:val="Nagwek8Znak"/>
    <w:unhideWhenUsed/>
    <w:qFormat/>
    <w:rsid w:val="000211AF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paragraph" w:styleId="Nagwek9">
    <w:name w:val="heading 9"/>
    <w:basedOn w:val="Normalny"/>
    <w:next w:val="Normalny"/>
    <w:link w:val="Nagwek9Znak"/>
    <w:unhideWhenUsed/>
    <w:qFormat/>
    <w:rsid w:val="000211AF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D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C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14"/>
  </w:style>
  <w:style w:type="paragraph" w:styleId="Stopka">
    <w:name w:val="footer"/>
    <w:basedOn w:val="Normalny"/>
    <w:link w:val="Stopka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14"/>
  </w:style>
  <w:style w:type="paragraph" w:customStyle="1" w:styleId="Default">
    <w:name w:val="Default"/>
    <w:rsid w:val="00E07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211AF"/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character" w:customStyle="1" w:styleId="Nagwek2Znak">
    <w:name w:val="Nagłówek 2 Znak"/>
    <w:basedOn w:val="Domylnaczcionkaakapitu"/>
    <w:link w:val="Nagwek2"/>
    <w:rsid w:val="000211AF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Nagwek3Znak">
    <w:name w:val="Nagłówek 3 Znak"/>
    <w:basedOn w:val="Domylnaczcionkaakapitu"/>
    <w:link w:val="Nagwek3"/>
    <w:rsid w:val="000211AF"/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character" w:customStyle="1" w:styleId="Nagwek4Znak">
    <w:name w:val="Nagłówek 4 Znak"/>
    <w:basedOn w:val="Domylnaczcionkaakapitu"/>
    <w:link w:val="Nagwek4"/>
    <w:rsid w:val="000211AF"/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character" w:customStyle="1" w:styleId="Nagwek5Znak">
    <w:name w:val="Nagłówek 5 Znak"/>
    <w:basedOn w:val="Domylnaczcionkaakapitu"/>
    <w:link w:val="Nagwek5"/>
    <w:rsid w:val="000211AF"/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character" w:customStyle="1" w:styleId="Nagwek6Znak">
    <w:name w:val="Nagłówek 6 Znak"/>
    <w:basedOn w:val="Domylnaczcionkaakapitu"/>
    <w:link w:val="Nagwek6"/>
    <w:rsid w:val="000211AF"/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character" w:customStyle="1" w:styleId="Nagwek7Znak">
    <w:name w:val="Nagłówek 7 Znak"/>
    <w:basedOn w:val="Domylnaczcionkaakapitu"/>
    <w:link w:val="Nagwek7"/>
    <w:rsid w:val="000211AF"/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character" w:customStyle="1" w:styleId="Nagwek8Znak">
    <w:name w:val="Nagłówek 8 Znak"/>
    <w:basedOn w:val="Domylnaczcionkaakapitu"/>
    <w:link w:val="Nagwek8"/>
    <w:rsid w:val="000211AF"/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Nagwek9Znak">
    <w:name w:val="Nagłówek 9 Znak"/>
    <w:basedOn w:val="Domylnaczcionkaakapitu"/>
    <w:link w:val="Nagwek9"/>
    <w:rsid w:val="000211AF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x193iq5w">
    <w:name w:val="x193iq5w"/>
    <w:basedOn w:val="Domylnaczcionkaakapitu"/>
    <w:rsid w:val="0041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13B6-42F6-49E7-8F29-E0631831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pracownik</cp:lastModifiedBy>
  <cp:revision>16</cp:revision>
  <cp:lastPrinted>2025-02-19T08:20:00Z</cp:lastPrinted>
  <dcterms:created xsi:type="dcterms:W3CDTF">2025-02-19T12:38:00Z</dcterms:created>
  <dcterms:modified xsi:type="dcterms:W3CDTF">2025-08-25T11:13:00Z</dcterms:modified>
</cp:coreProperties>
</file>