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14459" w:type="dxa"/>
        <w:tblInd w:w="-147" w:type="dxa"/>
        <w:tblLook w:val="04A0"/>
      </w:tblPr>
      <w:tblGrid>
        <w:gridCol w:w="553"/>
        <w:gridCol w:w="3782"/>
        <w:gridCol w:w="1679"/>
        <w:gridCol w:w="649"/>
        <w:gridCol w:w="1417"/>
        <w:gridCol w:w="2521"/>
        <w:gridCol w:w="1165"/>
        <w:gridCol w:w="2693"/>
      </w:tblGrid>
      <w:tr w:rsidR="00285FD0" w:rsidTr="0095473C">
        <w:tc>
          <w:tcPr>
            <w:tcW w:w="14459" w:type="dxa"/>
            <w:gridSpan w:val="8"/>
          </w:tcPr>
          <w:p w:rsidR="00285FD0" w:rsidRPr="0038693B" w:rsidRDefault="00285FD0" w:rsidP="0038693B">
            <w:pPr>
              <w:jc w:val="center"/>
              <w:rPr>
                <w:b/>
                <w:bCs/>
              </w:rPr>
            </w:pPr>
            <w:r w:rsidRPr="0038693B">
              <w:rPr>
                <w:b/>
                <w:bCs/>
              </w:rPr>
              <w:t xml:space="preserve">ZESTAWIENIE RZECZOWO </w:t>
            </w:r>
            <w:r>
              <w:rPr>
                <w:b/>
                <w:bCs/>
              </w:rPr>
              <w:t>–</w:t>
            </w:r>
            <w:r w:rsidRPr="0038693B">
              <w:rPr>
                <w:b/>
                <w:bCs/>
              </w:rPr>
              <w:t xml:space="preserve"> FINANSOWE</w:t>
            </w:r>
            <w:r>
              <w:rPr>
                <w:b/>
                <w:bCs/>
              </w:rPr>
              <w:t xml:space="preserve"> OPERACJI</w:t>
            </w:r>
          </w:p>
        </w:tc>
      </w:tr>
      <w:tr w:rsidR="00A80CDB" w:rsidTr="009C760C">
        <w:tc>
          <w:tcPr>
            <w:tcW w:w="14459" w:type="dxa"/>
            <w:gridSpan w:val="8"/>
          </w:tcPr>
          <w:p w:rsidR="00A80CDB" w:rsidRPr="00A80CDB" w:rsidRDefault="00A80CDB">
            <w:pPr>
              <w:rPr>
                <w:sz w:val="18"/>
                <w:szCs w:val="18"/>
              </w:rPr>
            </w:pPr>
            <w:r w:rsidRPr="0038693B">
              <w:rPr>
                <w:b/>
                <w:bCs/>
                <w:i/>
                <w:iCs/>
                <w:sz w:val="20"/>
                <w:szCs w:val="20"/>
              </w:rPr>
              <w:t xml:space="preserve">Koszty </w:t>
            </w:r>
            <w:proofErr w:type="spellStart"/>
            <w:r w:rsidRPr="0038693B">
              <w:rPr>
                <w:b/>
                <w:bCs/>
                <w:i/>
                <w:iCs/>
                <w:sz w:val="20"/>
                <w:szCs w:val="20"/>
              </w:rPr>
              <w:t>kwalifikowalne</w:t>
            </w:r>
            <w:proofErr w:type="spellEnd"/>
            <w:r w:rsidRPr="0038693B">
              <w:rPr>
                <w:b/>
                <w:bCs/>
                <w:i/>
                <w:iCs/>
                <w:sz w:val="20"/>
                <w:szCs w:val="20"/>
              </w:rPr>
              <w:t xml:space="preserve"> z wyłączeniem kosztów ogólnych (</w:t>
            </w:r>
            <w:proofErr w:type="spellStart"/>
            <w:r w:rsidRPr="0038693B">
              <w:rPr>
                <w:b/>
                <w:bCs/>
                <w:i/>
                <w:iCs/>
                <w:sz w:val="20"/>
                <w:szCs w:val="20"/>
              </w:rPr>
              <w:t>Kk</w:t>
            </w:r>
            <w:proofErr w:type="spellEnd"/>
            <w:r w:rsidRPr="0038693B">
              <w:rPr>
                <w:b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402B82" w:rsidTr="00166806">
        <w:trPr>
          <w:trHeight w:val="163"/>
        </w:trPr>
        <w:tc>
          <w:tcPr>
            <w:tcW w:w="14459" w:type="dxa"/>
            <w:gridSpan w:val="8"/>
            <w:shd w:val="clear" w:color="auto" w:fill="FBE4D5" w:themeFill="accent2" w:themeFillTint="33"/>
          </w:tcPr>
          <w:p w:rsidR="00402B82" w:rsidRPr="0038693B" w:rsidRDefault="00402B82" w:rsidP="0038693B">
            <w:pPr>
              <w:jc w:val="center"/>
              <w:rPr>
                <w:sz w:val="18"/>
                <w:szCs w:val="18"/>
              </w:rPr>
            </w:pPr>
          </w:p>
        </w:tc>
      </w:tr>
      <w:tr w:rsidR="0026242D" w:rsidTr="00B15597">
        <w:tc>
          <w:tcPr>
            <w:tcW w:w="553" w:type="dxa"/>
          </w:tcPr>
          <w:p w:rsidR="0026242D" w:rsidRDefault="0026242D" w:rsidP="0038693B">
            <w:r>
              <w:t>A.</w:t>
            </w:r>
          </w:p>
        </w:tc>
        <w:tc>
          <w:tcPr>
            <w:tcW w:w="3782" w:type="dxa"/>
          </w:tcPr>
          <w:p w:rsidR="0026242D" w:rsidRPr="0038693B" w:rsidRDefault="0026242D" w:rsidP="0038693B">
            <w:pPr>
              <w:rPr>
                <w:b/>
                <w:bCs/>
                <w:sz w:val="18"/>
                <w:szCs w:val="18"/>
              </w:rPr>
            </w:pPr>
            <w:r w:rsidRPr="0038693B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26242D" w:rsidRPr="0038693B" w:rsidRDefault="0026242D" w:rsidP="00B15597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</w:tcPr>
          <w:p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:rsidTr="00B15597">
        <w:tc>
          <w:tcPr>
            <w:tcW w:w="553" w:type="dxa"/>
          </w:tcPr>
          <w:p w:rsidR="0026242D" w:rsidRDefault="0026242D" w:rsidP="0038693B"/>
        </w:tc>
        <w:tc>
          <w:tcPr>
            <w:tcW w:w="3782" w:type="dxa"/>
          </w:tcPr>
          <w:p w:rsidR="0026242D" w:rsidRPr="0038693B" w:rsidRDefault="0026242D" w:rsidP="003869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9" w:type="dxa"/>
          </w:tcPr>
          <w:p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9" w:type="dxa"/>
          </w:tcPr>
          <w:p w:rsidR="0026242D" w:rsidRPr="0038693B" w:rsidRDefault="0026242D" w:rsidP="00B15597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vMerge/>
          </w:tcPr>
          <w:p w:rsidR="0026242D" w:rsidRPr="0038693B" w:rsidRDefault="0026242D" w:rsidP="0038693B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B15597" w:rsidTr="00B15597">
        <w:tc>
          <w:tcPr>
            <w:tcW w:w="553" w:type="dxa"/>
          </w:tcPr>
          <w:p w:rsidR="00B15597" w:rsidRPr="00B15597" w:rsidRDefault="00285FD0" w:rsidP="00B155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:rsidR="00B15597" w:rsidRPr="00B15597" w:rsidRDefault="00787862" w:rsidP="00B15597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Wyszczególnienie zakresu rzeczowego</w:t>
            </w:r>
          </w:p>
        </w:tc>
        <w:tc>
          <w:tcPr>
            <w:tcW w:w="1679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proofErr w:type="spellStart"/>
            <w:r w:rsidRPr="00B15597">
              <w:rPr>
                <w:b/>
                <w:bCs/>
                <w:sz w:val="16"/>
                <w:szCs w:val="16"/>
              </w:rPr>
              <w:t>kwalifikowalne</w:t>
            </w:r>
            <w:proofErr w:type="spellEnd"/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:rsidR="00B15597" w:rsidRPr="00B15597" w:rsidRDefault="00B15597" w:rsidP="00B15597">
            <w:pPr>
              <w:jc w:val="center"/>
              <w:rPr>
                <w:b/>
                <w:bCs/>
                <w:sz w:val="16"/>
                <w:szCs w:val="16"/>
              </w:rPr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:rsidR="00B15597" w:rsidRDefault="00B15597" w:rsidP="00B15597"/>
        </w:tc>
      </w:tr>
      <w:tr w:rsidR="00B15597" w:rsidTr="00B15597"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B15597" w:rsidTr="00B15597"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B15597" w:rsidTr="00A80CDB">
        <w:trPr>
          <w:trHeight w:val="242"/>
        </w:trPr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B15597" w:rsidTr="00B15597">
        <w:tc>
          <w:tcPr>
            <w:tcW w:w="553" w:type="dxa"/>
          </w:tcPr>
          <w:p w:rsidR="00B15597" w:rsidRPr="00A80CDB" w:rsidRDefault="00A80CDB">
            <w:pPr>
              <w:rPr>
                <w:sz w:val="18"/>
                <w:szCs w:val="18"/>
              </w:rPr>
            </w:pPr>
            <w:r w:rsidRPr="00A80CDB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:rsidR="00B15597" w:rsidRDefault="00B15597"/>
        </w:tc>
        <w:tc>
          <w:tcPr>
            <w:tcW w:w="1679" w:type="dxa"/>
          </w:tcPr>
          <w:p w:rsidR="00B15597" w:rsidRDefault="00B15597"/>
        </w:tc>
        <w:tc>
          <w:tcPr>
            <w:tcW w:w="649" w:type="dxa"/>
          </w:tcPr>
          <w:p w:rsidR="00B15597" w:rsidRDefault="00B15597"/>
        </w:tc>
        <w:tc>
          <w:tcPr>
            <w:tcW w:w="1417" w:type="dxa"/>
          </w:tcPr>
          <w:p w:rsidR="00B15597" w:rsidRDefault="00B15597"/>
        </w:tc>
        <w:tc>
          <w:tcPr>
            <w:tcW w:w="2521" w:type="dxa"/>
          </w:tcPr>
          <w:p w:rsidR="00B15597" w:rsidRDefault="00B15597"/>
        </w:tc>
        <w:tc>
          <w:tcPr>
            <w:tcW w:w="1165" w:type="dxa"/>
          </w:tcPr>
          <w:p w:rsidR="00B15597" w:rsidRDefault="00B15597"/>
        </w:tc>
        <w:tc>
          <w:tcPr>
            <w:tcW w:w="2693" w:type="dxa"/>
          </w:tcPr>
          <w:p w:rsidR="00B15597" w:rsidRDefault="00B15597"/>
        </w:tc>
      </w:tr>
      <w:tr w:rsidR="00A80CDB" w:rsidTr="00A80CDB">
        <w:tc>
          <w:tcPr>
            <w:tcW w:w="14459" w:type="dxa"/>
            <w:gridSpan w:val="8"/>
            <w:shd w:val="clear" w:color="auto" w:fill="FBE4D5" w:themeFill="accent2" w:themeFillTint="33"/>
          </w:tcPr>
          <w:p w:rsidR="00A80CDB" w:rsidRDefault="00A80CDB"/>
        </w:tc>
      </w:tr>
      <w:tr w:rsidR="0026242D" w:rsidTr="00A80CDB">
        <w:tc>
          <w:tcPr>
            <w:tcW w:w="4335" w:type="dxa"/>
            <w:gridSpan w:val="2"/>
            <w:vMerge w:val="restart"/>
          </w:tcPr>
          <w:p w:rsidR="0026242D" w:rsidRPr="00A80CDB" w:rsidRDefault="0026242D" w:rsidP="00A80CDB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 xml:space="preserve">Suma kosztów </w:t>
            </w:r>
            <w:proofErr w:type="spellStart"/>
            <w:r w:rsidRPr="00A80CDB">
              <w:rPr>
                <w:b/>
                <w:bCs/>
                <w:sz w:val="18"/>
                <w:szCs w:val="18"/>
              </w:rPr>
              <w:t>kwalifikowalnych</w:t>
            </w:r>
            <w:proofErr w:type="spellEnd"/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:rsidR="0026242D" w:rsidRDefault="0026242D"/>
        </w:tc>
        <w:tc>
          <w:tcPr>
            <w:tcW w:w="1417" w:type="dxa"/>
          </w:tcPr>
          <w:p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</w:tcPr>
          <w:p w:rsidR="0026242D" w:rsidRDefault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:rsidR="0026242D" w:rsidRDefault="0026242D"/>
        </w:tc>
      </w:tr>
      <w:tr w:rsidR="0026242D" w:rsidTr="00A80CDB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:rsidR="0026242D" w:rsidRDefault="0026242D"/>
        </w:tc>
        <w:tc>
          <w:tcPr>
            <w:tcW w:w="2328" w:type="dxa"/>
            <w:gridSpan w:val="2"/>
            <w:vMerge/>
            <w:shd w:val="clear" w:color="auto" w:fill="FBE4D5" w:themeFill="accent2" w:themeFillTint="33"/>
          </w:tcPr>
          <w:p w:rsidR="0026242D" w:rsidRDefault="0026242D"/>
        </w:tc>
        <w:tc>
          <w:tcPr>
            <w:tcW w:w="1417" w:type="dxa"/>
          </w:tcPr>
          <w:p w:rsidR="0026242D" w:rsidRPr="0026242D" w:rsidRDefault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26242D" w:rsidRDefault="0026242D"/>
        </w:tc>
      </w:tr>
      <w:tr w:rsidR="0026242D" w:rsidTr="00A80CDB">
        <w:tc>
          <w:tcPr>
            <w:tcW w:w="553" w:type="dxa"/>
            <w:tcBorders>
              <w:left w:val="single" w:sz="4" w:space="0" w:color="auto"/>
              <w:right w:val="nil"/>
            </w:tcBorders>
          </w:tcPr>
          <w:p w:rsidR="0026242D" w:rsidRDefault="0026242D"/>
        </w:tc>
        <w:tc>
          <w:tcPr>
            <w:tcW w:w="3782" w:type="dxa"/>
            <w:tcBorders>
              <w:left w:val="nil"/>
            </w:tcBorders>
          </w:tcPr>
          <w:p w:rsidR="0026242D" w:rsidRPr="00A80CDB" w:rsidRDefault="0026242D" w:rsidP="0026242D">
            <w:pPr>
              <w:jc w:val="both"/>
              <w:rPr>
                <w:b/>
                <w:bCs/>
                <w:sz w:val="18"/>
                <w:szCs w:val="18"/>
              </w:rPr>
            </w:pPr>
            <w:r w:rsidRPr="00A80CDB">
              <w:rPr>
                <w:b/>
                <w:bCs/>
                <w:sz w:val="18"/>
                <w:szCs w:val="18"/>
              </w:rPr>
              <w:t xml:space="preserve">Suma kosztów </w:t>
            </w:r>
            <w:proofErr w:type="spellStart"/>
            <w:r w:rsidRPr="00A80CDB">
              <w:rPr>
                <w:b/>
                <w:bCs/>
                <w:sz w:val="18"/>
                <w:szCs w:val="18"/>
              </w:rPr>
              <w:t>kwalifikowalnych</w:t>
            </w:r>
            <w:proofErr w:type="spellEnd"/>
            <w:r w:rsidRPr="00A80CDB">
              <w:rPr>
                <w:b/>
                <w:bCs/>
                <w:sz w:val="18"/>
                <w:szCs w:val="18"/>
              </w:rPr>
              <w:t xml:space="preserve"> operacji (</w:t>
            </w:r>
            <w:proofErr w:type="spellStart"/>
            <w:r w:rsidRPr="00A80CDB">
              <w:rPr>
                <w:b/>
                <w:bCs/>
                <w:sz w:val="18"/>
                <w:szCs w:val="18"/>
              </w:rPr>
              <w:t>Kk</w:t>
            </w:r>
            <w:proofErr w:type="spellEnd"/>
            <w:r w:rsidRPr="00A80CDB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:rsidR="0026242D" w:rsidRDefault="0026242D"/>
        </w:tc>
        <w:tc>
          <w:tcPr>
            <w:tcW w:w="2521" w:type="dxa"/>
          </w:tcPr>
          <w:p w:rsidR="0026242D" w:rsidRDefault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26242D" w:rsidRDefault="0026242D"/>
        </w:tc>
      </w:tr>
      <w:tr w:rsidR="00A80CDB" w:rsidTr="00C83663">
        <w:tc>
          <w:tcPr>
            <w:tcW w:w="14459" w:type="dxa"/>
            <w:gridSpan w:val="8"/>
          </w:tcPr>
          <w:p w:rsidR="00A80CDB" w:rsidRPr="00B35EF5" w:rsidRDefault="00A80CD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35EF5">
              <w:rPr>
                <w:b/>
                <w:bCs/>
                <w:i/>
                <w:iCs/>
                <w:sz w:val="20"/>
                <w:szCs w:val="20"/>
              </w:rPr>
              <w:t>Koszty ogólne (Ko)</w:t>
            </w:r>
          </w:p>
        </w:tc>
      </w:tr>
      <w:tr w:rsidR="0026242D" w:rsidTr="0026242D">
        <w:tc>
          <w:tcPr>
            <w:tcW w:w="553" w:type="dxa"/>
          </w:tcPr>
          <w:p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A.</w:t>
            </w:r>
          </w:p>
        </w:tc>
        <w:tc>
          <w:tcPr>
            <w:tcW w:w="3782" w:type="dxa"/>
          </w:tcPr>
          <w:p w:rsidR="0026242D" w:rsidRPr="0026242D" w:rsidRDefault="0026242D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Zadanie</w:t>
            </w:r>
          </w:p>
        </w:tc>
        <w:tc>
          <w:tcPr>
            <w:tcW w:w="1679" w:type="dxa"/>
          </w:tcPr>
          <w:p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26242D" w:rsidRDefault="0026242D" w:rsidP="0026242D">
            <w:r w:rsidRPr="0038693B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5103" w:type="dxa"/>
            <w:gridSpan w:val="3"/>
            <w:vMerge w:val="restart"/>
            <w:shd w:val="clear" w:color="auto" w:fill="FBE4D5" w:themeFill="accent2" w:themeFillTint="33"/>
          </w:tcPr>
          <w:p w:rsidR="0026242D" w:rsidRDefault="0026242D" w:rsidP="0026242D"/>
        </w:tc>
        <w:tc>
          <w:tcPr>
            <w:tcW w:w="2693" w:type="dxa"/>
            <w:vMerge w:val="restart"/>
          </w:tcPr>
          <w:p w:rsidR="0026242D" w:rsidRDefault="0026242D" w:rsidP="00402B82">
            <w:pPr>
              <w:jc w:val="center"/>
            </w:pPr>
            <w:r w:rsidRPr="0038693B">
              <w:rPr>
                <w:b/>
                <w:bCs/>
                <w:sz w:val="16"/>
                <w:szCs w:val="16"/>
              </w:rPr>
              <w:t>Numer partnera realizującego zad</w:t>
            </w:r>
            <w:r w:rsidR="00402B82">
              <w:rPr>
                <w:b/>
                <w:bCs/>
                <w:sz w:val="16"/>
                <w:szCs w:val="16"/>
              </w:rPr>
              <w:t>a</w:t>
            </w:r>
            <w:r w:rsidRPr="0038693B">
              <w:rPr>
                <w:b/>
                <w:bCs/>
                <w:sz w:val="16"/>
                <w:szCs w:val="16"/>
              </w:rPr>
              <w:t>nie</w:t>
            </w:r>
          </w:p>
        </w:tc>
      </w:tr>
      <w:tr w:rsidR="0026242D" w:rsidTr="0026242D">
        <w:tc>
          <w:tcPr>
            <w:tcW w:w="553" w:type="dxa"/>
          </w:tcPr>
          <w:p w:rsidR="0026242D" w:rsidRDefault="0026242D"/>
        </w:tc>
        <w:tc>
          <w:tcPr>
            <w:tcW w:w="3782" w:type="dxa"/>
          </w:tcPr>
          <w:p w:rsidR="0026242D" w:rsidRDefault="0026242D"/>
        </w:tc>
        <w:tc>
          <w:tcPr>
            <w:tcW w:w="1679" w:type="dxa"/>
          </w:tcPr>
          <w:p w:rsidR="0026242D" w:rsidRDefault="0026242D"/>
        </w:tc>
        <w:tc>
          <w:tcPr>
            <w:tcW w:w="649" w:type="dxa"/>
          </w:tcPr>
          <w:p w:rsidR="0026242D" w:rsidRDefault="0026242D"/>
        </w:tc>
        <w:tc>
          <w:tcPr>
            <w:tcW w:w="5103" w:type="dxa"/>
            <w:gridSpan w:val="3"/>
            <w:vMerge/>
            <w:shd w:val="clear" w:color="auto" w:fill="FBE4D5" w:themeFill="accent2" w:themeFillTint="33"/>
          </w:tcPr>
          <w:p w:rsidR="0026242D" w:rsidRDefault="0026242D"/>
        </w:tc>
        <w:tc>
          <w:tcPr>
            <w:tcW w:w="2693" w:type="dxa"/>
            <w:vMerge/>
          </w:tcPr>
          <w:p w:rsidR="0026242D" w:rsidRDefault="0026242D"/>
        </w:tc>
      </w:tr>
      <w:tr w:rsidR="0026242D" w:rsidTr="00B15597">
        <w:tc>
          <w:tcPr>
            <w:tcW w:w="553" w:type="dxa"/>
          </w:tcPr>
          <w:p w:rsidR="0026242D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I.</w:t>
            </w:r>
          </w:p>
        </w:tc>
        <w:tc>
          <w:tcPr>
            <w:tcW w:w="3782" w:type="dxa"/>
          </w:tcPr>
          <w:p w:rsidR="0026242D" w:rsidRDefault="0026242D" w:rsidP="0026242D">
            <w:r w:rsidRPr="00B15597">
              <w:rPr>
                <w:b/>
                <w:bCs/>
                <w:sz w:val="18"/>
                <w:szCs w:val="18"/>
              </w:rPr>
              <w:t>Rodzaj kosztu</w:t>
            </w:r>
          </w:p>
        </w:tc>
        <w:tc>
          <w:tcPr>
            <w:tcW w:w="1679" w:type="dxa"/>
          </w:tcPr>
          <w:p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649" w:type="dxa"/>
          </w:tcPr>
          <w:p w:rsidR="0026242D" w:rsidRDefault="0026242D" w:rsidP="0026242D">
            <w:r w:rsidRPr="00B15597">
              <w:rPr>
                <w:b/>
                <w:bCs/>
                <w:sz w:val="16"/>
                <w:szCs w:val="16"/>
              </w:rPr>
              <w:t>Ilość</w:t>
            </w:r>
          </w:p>
        </w:tc>
        <w:tc>
          <w:tcPr>
            <w:tcW w:w="1417" w:type="dxa"/>
          </w:tcPr>
          <w:p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Numer etapu</w:t>
            </w:r>
          </w:p>
        </w:tc>
        <w:tc>
          <w:tcPr>
            <w:tcW w:w="2521" w:type="dxa"/>
          </w:tcPr>
          <w:p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 xml:space="preserve">Koszty </w:t>
            </w:r>
            <w:r>
              <w:rPr>
                <w:b/>
                <w:bCs/>
                <w:sz w:val="16"/>
                <w:szCs w:val="16"/>
              </w:rPr>
              <w:t>ogólne</w:t>
            </w:r>
            <w:r w:rsidRPr="00B15597">
              <w:rPr>
                <w:b/>
                <w:bCs/>
                <w:sz w:val="16"/>
                <w:szCs w:val="16"/>
              </w:rPr>
              <w:t xml:space="preserve"> (łącznie)</w:t>
            </w:r>
          </w:p>
        </w:tc>
        <w:tc>
          <w:tcPr>
            <w:tcW w:w="1165" w:type="dxa"/>
          </w:tcPr>
          <w:p w:rsidR="0026242D" w:rsidRDefault="0026242D" w:rsidP="00402B82">
            <w:pPr>
              <w:jc w:val="center"/>
            </w:pPr>
            <w:r w:rsidRPr="00B15597">
              <w:rPr>
                <w:b/>
                <w:bCs/>
                <w:sz w:val="16"/>
                <w:szCs w:val="16"/>
              </w:rPr>
              <w:t>W tym VAT</w:t>
            </w:r>
          </w:p>
        </w:tc>
        <w:tc>
          <w:tcPr>
            <w:tcW w:w="2693" w:type="dxa"/>
          </w:tcPr>
          <w:p w:rsidR="0026242D" w:rsidRDefault="0026242D" w:rsidP="0026242D"/>
        </w:tc>
      </w:tr>
      <w:tr w:rsidR="0026242D" w:rsidTr="00B15597">
        <w:tc>
          <w:tcPr>
            <w:tcW w:w="553" w:type="dxa"/>
          </w:tcPr>
          <w:p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1.</w:t>
            </w:r>
          </w:p>
        </w:tc>
        <w:tc>
          <w:tcPr>
            <w:tcW w:w="3782" w:type="dxa"/>
          </w:tcPr>
          <w:p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6242D" w:rsidRDefault="0026242D" w:rsidP="0026242D"/>
        </w:tc>
        <w:tc>
          <w:tcPr>
            <w:tcW w:w="649" w:type="dxa"/>
          </w:tcPr>
          <w:p w:rsidR="0026242D" w:rsidRDefault="0026242D" w:rsidP="0026242D"/>
        </w:tc>
        <w:tc>
          <w:tcPr>
            <w:tcW w:w="1417" w:type="dxa"/>
          </w:tcPr>
          <w:p w:rsidR="0026242D" w:rsidRDefault="0026242D" w:rsidP="0026242D"/>
        </w:tc>
        <w:tc>
          <w:tcPr>
            <w:tcW w:w="2521" w:type="dxa"/>
          </w:tcPr>
          <w:p w:rsidR="0026242D" w:rsidRDefault="0026242D" w:rsidP="0026242D"/>
        </w:tc>
        <w:tc>
          <w:tcPr>
            <w:tcW w:w="1165" w:type="dxa"/>
          </w:tcPr>
          <w:p w:rsidR="0026242D" w:rsidRDefault="0026242D" w:rsidP="0026242D"/>
        </w:tc>
        <w:tc>
          <w:tcPr>
            <w:tcW w:w="2693" w:type="dxa"/>
          </w:tcPr>
          <w:p w:rsidR="0026242D" w:rsidRDefault="0026242D" w:rsidP="0026242D"/>
        </w:tc>
      </w:tr>
      <w:tr w:rsidR="0026242D" w:rsidTr="00B15597">
        <w:tc>
          <w:tcPr>
            <w:tcW w:w="553" w:type="dxa"/>
          </w:tcPr>
          <w:p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2.</w:t>
            </w:r>
          </w:p>
        </w:tc>
        <w:tc>
          <w:tcPr>
            <w:tcW w:w="3782" w:type="dxa"/>
          </w:tcPr>
          <w:p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6242D" w:rsidRDefault="0026242D" w:rsidP="0026242D"/>
        </w:tc>
        <w:tc>
          <w:tcPr>
            <w:tcW w:w="649" w:type="dxa"/>
          </w:tcPr>
          <w:p w:rsidR="0026242D" w:rsidRDefault="0026242D" w:rsidP="0026242D"/>
        </w:tc>
        <w:tc>
          <w:tcPr>
            <w:tcW w:w="1417" w:type="dxa"/>
          </w:tcPr>
          <w:p w:rsidR="0026242D" w:rsidRDefault="0026242D" w:rsidP="0026242D"/>
        </w:tc>
        <w:tc>
          <w:tcPr>
            <w:tcW w:w="2521" w:type="dxa"/>
          </w:tcPr>
          <w:p w:rsidR="0026242D" w:rsidRDefault="0026242D" w:rsidP="0026242D"/>
        </w:tc>
        <w:tc>
          <w:tcPr>
            <w:tcW w:w="1165" w:type="dxa"/>
          </w:tcPr>
          <w:p w:rsidR="0026242D" w:rsidRDefault="0026242D" w:rsidP="0026242D"/>
        </w:tc>
        <w:tc>
          <w:tcPr>
            <w:tcW w:w="2693" w:type="dxa"/>
          </w:tcPr>
          <w:p w:rsidR="0026242D" w:rsidRDefault="0026242D" w:rsidP="0026242D"/>
        </w:tc>
      </w:tr>
      <w:tr w:rsidR="0026242D" w:rsidTr="00B15597">
        <w:tc>
          <w:tcPr>
            <w:tcW w:w="553" w:type="dxa"/>
          </w:tcPr>
          <w:p w:rsidR="0026242D" w:rsidRPr="00285FD0" w:rsidRDefault="0026242D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3.</w:t>
            </w:r>
          </w:p>
        </w:tc>
        <w:tc>
          <w:tcPr>
            <w:tcW w:w="3782" w:type="dxa"/>
          </w:tcPr>
          <w:p w:rsidR="0026242D" w:rsidRPr="00285FD0" w:rsidRDefault="0026242D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6242D" w:rsidRDefault="0026242D" w:rsidP="0026242D"/>
        </w:tc>
        <w:tc>
          <w:tcPr>
            <w:tcW w:w="649" w:type="dxa"/>
          </w:tcPr>
          <w:p w:rsidR="0026242D" w:rsidRDefault="0026242D" w:rsidP="0026242D"/>
        </w:tc>
        <w:tc>
          <w:tcPr>
            <w:tcW w:w="1417" w:type="dxa"/>
          </w:tcPr>
          <w:p w:rsidR="0026242D" w:rsidRDefault="0026242D" w:rsidP="0026242D"/>
        </w:tc>
        <w:tc>
          <w:tcPr>
            <w:tcW w:w="2521" w:type="dxa"/>
          </w:tcPr>
          <w:p w:rsidR="0026242D" w:rsidRDefault="0026242D" w:rsidP="0026242D"/>
        </w:tc>
        <w:tc>
          <w:tcPr>
            <w:tcW w:w="1165" w:type="dxa"/>
          </w:tcPr>
          <w:p w:rsidR="0026242D" w:rsidRDefault="0026242D" w:rsidP="0026242D"/>
        </w:tc>
        <w:tc>
          <w:tcPr>
            <w:tcW w:w="2693" w:type="dxa"/>
          </w:tcPr>
          <w:p w:rsidR="0026242D" w:rsidRDefault="0026242D" w:rsidP="0026242D"/>
        </w:tc>
      </w:tr>
      <w:tr w:rsidR="00285FD0" w:rsidTr="00B15597">
        <w:tc>
          <w:tcPr>
            <w:tcW w:w="553" w:type="dxa"/>
          </w:tcPr>
          <w:p w:rsidR="00285FD0" w:rsidRPr="00285FD0" w:rsidRDefault="00285FD0" w:rsidP="0026242D">
            <w:pPr>
              <w:rPr>
                <w:sz w:val="18"/>
                <w:szCs w:val="18"/>
              </w:rPr>
            </w:pPr>
            <w:r w:rsidRPr="00285FD0">
              <w:rPr>
                <w:sz w:val="18"/>
                <w:szCs w:val="18"/>
              </w:rPr>
              <w:t>4.</w:t>
            </w:r>
          </w:p>
        </w:tc>
        <w:tc>
          <w:tcPr>
            <w:tcW w:w="3782" w:type="dxa"/>
          </w:tcPr>
          <w:p w:rsidR="00285FD0" w:rsidRPr="00285FD0" w:rsidRDefault="00285FD0" w:rsidP="0026242D">
            <w:pPr>
              <w:rPr>
                <w:b/>
                <w:bCs/>
              </w:rPr>
            </w:pPr>
          </w:p>
        </w:tc>
        <w:tc>
          <w:tcPr>
            <w:tcW w:w="1679" w:type="dxa"/>
          </w:tcPr>
          <w:p w:rsidR="00285FD0" w:rsidRDefault="00285FD0" w:rsidP="0026242D"/>
        </w:tc>
        <w:tc>
          <w:tcPr>
            <w:tcW w:w="649" w:type="dxa"/>
          </w:tcPr>
          <w:p w:rsidR="00285FD0" w:rsidRDefault="00285FD0" w:rsidP="0026242D"/>
        </w:tc>
        <w:tc>
          <w:tcPr>
            <w:tcW w:w="1417" w:type="dxa"/>
          </w:tcPr>
          <w:p w:rsidR="00285FD0" w:rsidRDefault="00285FD0" w:rsidP="0026242D"/>
        </w:tc>
        <w:tc>
          <w:tcPr>
            <w:tcW w:w="2521" w:type="dxa"/>
          </w:tcPr>
          <w:p w:rsidR="00285FD0" w:rsidRDefault="00285FD0" w:rsidP="0026242D"/>
        </w:tc>
        <w:tc>
          <w:tcPr>
            <w:tcW w:w="1165" w:type="dxa"/>
          </w:tcPr>
          <w:p w:rsidR="00285FD0" w:rsidRDefault="00285FD0" w:rsidP="0026242D"/>
        </w:tc>
        <w:tc>
          <w:tcPr>
            <w:tcW w:w="2693" w:type="dxa"/>
          </w:tcPr>
          <w:p w:rsidR="00285FD0" w:rsidRDefault="00285FD0" w:rsidP="0026242D"/>
        </w:tc>
      </w:tr>
      <w:tr w:rsidR="00402B82" w:rsidTr="0026242D">
        <w:tc>
          <w:tcPr>
            <w:tcW w:w="4335" w:type="dxa"/>
            <w:gridSpan w:val="2"/>
            <w:vMerge w:val="restart"/>
          </w:tcPr>
          <w:p w:rsidR="00402B82" w:rsidRPr="00285FD0" w:rsidRDefault="00402B82" w:rsidP="0026242D">
            <w:pPr>
              <w:rPr>
                <w:b/>
                <w:bCs/>
              </w:rPr>
            </w:pPr>
            <w:r w:rsidRPr="00285FD0">
              <w:rPr>
                <w:b/>
                <w:bCs/>
                <w:sz w:val="18"/>
                <w:szCs w:val="18"/>
              </w:rPr>
              <w:t>Suma kosztów ogólnych</w:t>
            </w:r>
          </w:p>
        </w:tc>
        <w:tc>
          <w:tcPr>
            <w:tcW w:w="2328" w:type="dxa"/>
            <w:gridSpan w:val="2"/>
            <w:vMerge w:val="restart"/>
            <w:shd w:val="clear" w:color="auto" w:fill="FBE4D5" w:themeFill="accent2" w:themeFillTint="33"/>
          </w:tcPr>
          <w:p w:rsidR="00402B82" w:rsidRDefault="00402B82" w:rsidP="0026242D"/>
        </w:tc>
        <w:tc>
          <w:tcPr>
            <w:tcW w:w="1417" w:type="dxa"/>
          </w:tcPr>
          <w:p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1 etap</w:t>
            </w:r>
          </w:p>
        </w:tc>
        <w:tc>
          <w:tcPr>
            <w:tcW w:w="2521" w:type="dxa"/>
            <w:shd w:val="clear" w:color="auto" w:fill="FFFFFF" w:themeFill="background1"/>
          </w:tcPr>
          <w:p w:rsidR="00402B82" w:rsidRDefault="00402B82" w:rsidP="0026242D"/>
        </w:tc>
        <w:tc>
          <w:tcPr>
            <w:tcW w:w="3858" w:type="dxa"/>
            <w:gridSpan w:val="2"/>
            <w:vMerge w:val="restart"/>
            <w:shd w:val="clear" w:color="auto" w:fill="FBE4D5" w:themeFill="accent2" w:themeFillTint="33"/>
          </w:tcPr>
          <w:p w:rsidR="00402B82" w:rsidRDefault="00402B82" w:rsidP="0026242D"/>
        </w:tc>
      </w:tr>
      <w:tr w:rsidR="00402B82" w:rsidTr="00E30937">
        <w:tc>
          <w:tcPr>
            <w:tcW w:w="4335" w:type="dxa"/>
            <w:gridSpan w:val="2"/>
            <w:vMerge/>
            <w:tcBorders>
              <w:bottom w:val="single" w:sz="4" w:space="0" w:color="auto"/>
            </w:tcBorders>
          </w:tcPr>
          <w:p w:rsidR="00402B82" w:rsidRDefault="00402B82" w:rsidP="0026242D"/>
        </w:tc>
        <w:tc>
          <w:tcPr>
            <w:tcW w:w="2328" w:type="dxa"/>
            <w:gridSpan w:val="2"/>
            <w:vMerge/>
          </w:tcPr>
          <w:p w:rsidR="00402B82" w:rsidRDefault="00402B82" w:rsidP="0026242D"/>
        </w:tc>
        <w:tc>
          <w:tcPr>
            <w:tcW w:w="1417" w:type="dxa"/>
          </w:tcPr>
          <w:p w:rsidR="00402B82" w:rsidRPr="0026242D" w:rsidRDefault="00402B82" w:rsidP="0026242D">
            <w:pPr>
              <w:rPr>
                <w:b/>
                <w:bCs/>
                <w:sz w:val="16"/>
                <w:szCs w:val="16"/>
              </w:rPr>
            </w:pPr>
            <w:r w:rsidRPr="0026242D">
              <w:rPr>
                <w:b/>
                <w:bCs/>
                <w:sz w:val="16"/>
                <w:szCs w:val="16"/>
              </w:rPr>
              <w:t>2 etap</w:t>
            </w:r>
          </w:p>
        </w:tc>
        <w:tc>
          <w:tcPr>
            <w:tcW w:w="2521" w:type="dxa"/>
          </w:tcPr>
          <w:p w:rsidR="00402B82" w:rsidRDefault="00402B82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402B82" w:rsidRDefault="00402B82" w:rsidP="0026242D"/>
        </w:tc>
      </w:tr>
      <w:tr w:rsidR="00285FD0" w:rsidTr="0026242D">
        <w:tc>
          <w:tcPr>
            <w:tcW w:w="553" w:type="dxa"/>
            <w:tcBorders>
              <w:right w:val="nil"/>
            </w:tcBorders>
          </w:tcPr>
          <w:p w:rsidR="00285FD0" w:rsidRPr="0026242D" w:rsidRDefault="00285FD0" w:rsidP="0026242D">
            <w:pPr>
              <w:rPr>
                <w:sz w:val="18"/>
                <w:szCs w:val="18"/>
              </w:rPr>
            </w:pPr>
          </w:p>
        </w:tc>
        <w:tc>
          <w:tcPr>
            <w:tcW w:w="3782" w:type="dxa"/>
            <w:tcBorders>
              <w:left w:val="nil"/>
            </w:tcBorders>
          </w:tcPr>
          <w:p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  <w:r w:rsidRPr="0026242D">
              <w:rPr>
                <w:b/>
                <w:bCs/>
                <w:sz w:val="18"/>
                <w:szCs w:val="18"/>
              </w:rPr>
              <w:t>Suma kosztów ogólnych (Ko)</w:t>
            </w:r>
          </w:p>
        </w:tc>
        <w:tc>
          <w:tcPr>
            <w:tcW w:w="3745" w:type="dxa"/>
            <w:gridSpan w:val="3"/>
            <w:shd w:val="clear" w:color="auto" w:fill="FBE4D5" w:themeFill="accent2" w:themeFillTint="33"/>
          </w:tcPr>
          <w:p w:rsidR="00285FD0" w:rsidRPr="0026242D" w:rsidRDefault="00285FD0" w:rsidP="0026242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521" w:type="dxa"/>
          </w:tcPr>
          <w:p w:rsidR="00285FD0" w:rsidRDefault="00285FD0" w:rsidP="0026242D"/>
        </w:tc>
        <w:tc>
          <w:tcPr>
            <w:tcW w:w="3858" w:type="dxa"/>
            <w:gridSpan w:val="2"/>
            <w:vMerge/>
            <w:shd w:val="clear" w:color="auto" w:fill="FBE4D5" w:themeFill="accent2" w:themeFillTint="33"/>
          </w:tcPr>
          <w:p w:rsidR="00285FD0" w:rsidRDefault="00285FD0" w:rsidP="0026242D"/>
        </w:tc>
      </w:tr>
    </w:tbl>
    <w:p w:rsidR="00FA2081" w:rsidRDefault="00FA2081"/>
    <w:sectPr w:rsidR="00FA2081" w:rsidSect="0038693B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F89" w:rsidRDefault="002B4F89" w:rsidP="0038693B">
      <w:pPr>
        <w:spacing w:after="0" w:line="240" w:lineRule="auto"/>
      </w:pPr>
      <w:r>
        <w:separator/>
      </w:r>
    </w:p>
  </w:endnote>
  <w:endnote w:type="continuationSeparator" w:id="0">
    <w:p w:rsidR="002B4F89" w:rsidRDefault="002B4F89" w:rsidP="00386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F89" w:rsidRDefault="002B4F89" w:rsidP="0038693B">
      <w:pPr>
        <w:spacing w:after="0" w:line="240" w:lineRule="auto"/>
      </w:pPr>
      <w:r>
        <w:separator/>
      </w:r>
    </w:p>
  </w:footnote>
  <w:footnote w:type="continuationSeparator" w:id="0">
    <w:p w:rsidR="002B4F89" w:rsidRDefault="002B4F89" w:rsidP="003869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693B" w:rsidRPr="0038693B" w:rsidRDefault="0038693B" w:rsidP="0038693B">
    <w:pPr>
      <w:pStyle w:val="Nagwek"/>
      <w:jc w:val="right"/>
      <w:rPr>
        <w:i/>
        <w:iCs/>
        <w:sz w:val="18"/>
        <w:szCs w:val="18"/>
      </w:rPr>
    </w:pPr>
    <w:r w:rsidRPr="0038693B">
      <w:rPr>
        <w:i/>
        <w:iCs/>
        <w:sz w:val="18"/>
        <w:szCs w:val="18"/>
      </w:rPr>
      <w:t xml:space="preserve">Załącznik nr 1 do umowy </w:t>
    </w:r>
    <w:proofErr w:type="spellStart"/>
    <w:r w:rsidRPr="0038693B">
      <w:rPr>
        <w:i/>
        <w:iCs/>
        <w:sz w:val="18"/>
        <w:szCs w:val="18"/>
      </w:rPr>
      <w:t>nr…………………………………o</w:t>
    </w:r>
    <w:proofErr w:type="spellEnd"/>
    <w:r w:rsidRPr="0038693B">
      <w:rPr>
        <w:i/>
        <w:iCs/>
        <w:sz w:val="18"/>
        <w:szCs w:val="18"/>
      </w:rPr>
      <w:t xml:space="preserve"> przyznaniu pomocy</w:t>
    </w:r>
  </w:p>
  <w:p w:rsidR="0038693B" w:rsidRDefault="0038693B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38693B"/>
    <w:rsid w:val="0026242D"/>
    <w:rsid w:val="00285FD0"/>
    <w:rsid w:val="002B4F89"/>
    <w:rsid w:val="0038693B"/>
    <w:rsid w:val="00402B82"/>
    <w:rsid w:val="007650F7"/>
    <w:rsid w:val="00787862"/>
    <w:rsid w:val="008D4680"/>
    <w:rsid w:val="00A80CDB"/>
    <w:rsid w:val="00B15597"/>
    <w:rsid w:val="00B35EF5"/>
    <w:rsid w:val="00BB5EA8"/>
    <w:rsid w:val="00E630D1"/>
    <w:rsid w:val="00FA2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EA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93B"/>
  </w:style>
  <w:style w:type="paragraph" w:styleId="Stopka">
    <w:name w:val="footer"/>
    <w:basedOn w:val="Normalny"/>
    <w:link w:val="StopkaZnak"/>
    <w:uiPriority w:val="99"/>
    <w:unhideWhenUsed/>
    <w:rsid w:val="003869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93B"/>
  </w:style>
  <w:style w:type="table" w:styleId="Tabela-Siatka">
    <w:name w:val="Table Grid"/>
    <w:basedOn w:val="Standardowy"/>
    <w:uiPriority w:val="39"/>
    <w:rsid w:val="003869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3869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A26203A-ED75-4364-9366-DC772E62B856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Olbryś Agnieszka</dc:creator>
  <cp:lastModifiedBy>kjasnos</cp:lastModifiedBy>
  <cp:revision>2</cp:revision>
  <dcterms:created xsi:type="dcterms:W3CDTF">2025-09-04T09:13:00Z</dcterms:created>
  <dcterms:modified xsi:type="dcterms:W3CDTF">2025-09-04T09:13:00Z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9ea58e9a-42d4-43fd-ad20-d8b1e789b7f0</vt:lpwstr>
  </property>
  <property fmtid="{D5CDD505-2E9C-101B-9397-08002B2CF9AE}" pid="3" name="bjClsUserRVM">
    <vt:lpwstr>[]</vt:lpwstr>
  </property>
  <property fmtid="{D5CDD505-2E9C-101B-9397-08002B2CF9AE}" pid="4" name="bjSaver">
    <vt:lpwstr>PAA/pyxFupBY0RLKXG1i9PN9qd4zs7ef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